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456FD4CF" w:rsidR="00BF5AC7" w:rsidRPr="005406CD" w:rsidRDefault="00277553"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 </w:t>
      </w: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5406CD"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5406CD" w:rsidRDefault="00BF5AC7" w:rsidP="00F6108C">
            <w:pPr>
              <w:spacing w:line="120" w:lineRule="exact"/>
              <w:rPr>
                <w:rFonts w:ascii="Arial" w:hAnsi="Arial" w:cs="Arial"/>
                <w:kern w:val="2"/>
                <w:sz w:val="20"/>
                <w:szCs w:val="20"/>
              </w:rPr>
            </w:pPr>
          </w:p>
          <w:p w14:paraId="20B2273E"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Carefully review and edit the text to meet the Project requirements and coordinate this Section with the remainder of the Specifications and the Drawings. </w:t>
            </w:r>
          </w:p>
          <w:p w14:paraId="0543AA51"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Where bracketed text is indicated, e.g. [text], make appropriate selection and delete the remainder of text within additional brackets, highlighting, and bold face type, if any.</w:t>
            </w:r>
          </w:p>
          <w:p w14:paraId="10705E06"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33897E74"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This specification defines material and performance requirements for the "Silva Cell </w:t>
            </w:r>
            <w:r w:rsidR="00167E1B" w:rsidRPr="005406CD">
              <w:rPr>
                <w:rFonts w:ascii="Arial" w:hAnsi="Arial" w:cs="Arial"/>
                <w:kern w:val="2"/>
                <w:sz w:val="20"/>
                <w:szCs w:val="20"/>
              </w:rPr>
              <w:t>S</w:t>
            </w:r>
            <w:r w:rsidRPr="005406CD">
              <w:rPr>
                <w:rFonts w:ascii="Arial" w:hAnsi="Arial" w:cs="Arial"/>
                <w:kern w:val="2"/>
                <w:sz w:val="20"/>
                <w:szCs w:val="20"/>
              </w:rPr>
              <w:t>ystem</w:t>
            </w:r>
            <w:r w:rsidR="00167E1B" w:rsidRPr="005406CD">
              <w:rPr>
                <w:rFonts w:ascii="Arial" w:hAnsi="Arial" w:cs="Arial"/>
                <w:kern w:val="2"/>
                <w:sz w:val="20"/>
                <w:szCs w:val="20"/>
              </w:rPr>
              <w:t>”</w:t>
            </w:r>
            <w:r w:rsidRPr="005406CD">
              <w:rPr>
                <w:rFonts w:ascii="Arial" w:hAnsi="Arial" w:cs="Arial"/>
                <w:kern w:val="2"/>
                <w:sz w:val="20"/>
                <w:szCs w:val="20"/>
              </w:rPr>
              <w:t>.  The Specifier should adapt these specifications to reflect specific project requirements.</w:t>
            </w:r>
          </w:p>
          <w:p w14:paraId="73A5DF1D"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Consult the manufacturer for assistance in editing this guide specification for specific Project applications where necessary, including conventional applications, and for assistance evaluating and sizing design elements for Silva Cell stormwater applications.</w:t>
            </w:r>
          </w:p>
          <w:p w14:paraId="26797E03"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4A8F3823"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Some elements in these specifications require coordination with Project drawings; these items are noted "as indicated on plans or drawings"</w:t>
            </w:r>
            <w:r w:rsidR="007422DD" w:rsidRPr="005406CD">
              <w:rPr>
                <w:rFonts w:ascii="Arial" w:hAnsi="Arial" w:cs="Arial"/>
                <w:kern w:val="2"/>
                <w:sz w:val="20"/>
                <w:szCs w:val="20"/>
              </w:rPr>
              <w:t xml:space="preserve"> or similar phrases</w:t>
            </w:r>
            <w:r w:rsidRPr="005406CD">
              <w:rPr>
                <w:rFonts w:ascii="Arial" w:hAnsi="Arial" w:cs="Arial"/>
                <w:kern w:val="2"/>
                <w:sz w:val="20"/>
                <w:szCs w:val="20"/>
              </w:rPr>
              <w:t>.</w:t>
            </w:r>
          </w:p>
          <w:p w14:paraId="384E1805" w14:textId="01BFD0D1" w:rsidR="00BF5AC7" w:rsidRPr="005406CD" w:rsidRDefault="005406CD"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noProof/>
                <w:kern w:val="2"/>
                <w:sz w:val="20"/>
                <w:szCs w:val="20"/>
              </w:rPr>
              <w:drawing>
                <wp:anchor distT="0" distB="0" distL="114300" distR="114300" simplePos="0" relativeHeight="251657215" behindDoc="0" locked="0" layoutInCell="1" allowOverlap="1" wp14:anchorId="0566DFC2" wp14:editId="21B8D1AC">
                  <wp:simplePos x="0" y="0"/>
                  <wp:positionH relativeFrom="margin">
                    <wp:posOffset>1704771</wp:posOffset>
                  </wp:positionH>
                  <wp:positionV relativeFrom="paragraph">
                    <wp:posOffset>52070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3D0C17A0"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Refer to the DeepRoot website, </w:t>
            </w:r>
            <w:r w:rsidRPr="005406CD">
              <w:rPr>
                <w:rStyle w:val="Hypertext"/>
                <w:rFonts w:ascii="Arial" w:hAnsi="Arial" w:cs="Arial"/>
                <w:kern w:val="2"/>
                <w:sz w:val="20"/>
                <w:szCs w:val="20"/>
              </w:rPr>
              <w:t>www.deeproot.com</w:t>
            </w:r>
            <w:r w:rsidRPr="005406CD">
              <w:rPr>
                <w:rFonts w:ascii="Arial" w:hAnsi="Arial" w:cs="Arial"/>
                <w:kern w:val="2"/>
                <w:sz w:val="20"/>
                <w:szCs w:val="20"/>
              </w:rPr>
              <w:t xml:space="preserve"> for additional information.</w:t>
            </w:r>
          </w:p>
          <w:p w14:paraId="36C7635F" w14:textId="550C2F72"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3D21755"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C1344A4" w14:textId="20B603E3" w:rsidR="00BF5AC7" w:rsidRPr="005406CD" w:rsidRDefault="00BF5AC7" w:rsidP="00F6108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406CD">
        <w:rPr>
          <w:rFonts w:ascii="Arial" w:hAnsi="Arial" w:cs="Arial"/>
          <w:b/>
          <w:bCs/>
          <w:kern w:val="2"/>
          <w:sz w:val="20"/>
          <w:szCs w:val="20"/>
        </w:rPr>
        <w:tab/>
      </w:r>
    </w:p>
    <w:p w14:paraId="7A3D10EE" w14:textId="77777777" w:rsidR="00BF5AC7" w:rsidRPr="005406CD" w:rsidRDefault="00BF5AC7" w:rsidP="00F6108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406CD">
        <w:rPr>
          <w:rFonts w:ascii="Arial" w:hAnsi="Arial" w:cs="Arial"/>
          <w:b/>
          <w:bCs/>
          <w:kern w:val="2"/>
          <w:sz w:val="20"/>
          <w:szCs w:val="20"/>
        </w:rPr>
        <w:tab/>
      </w:r>
      <w:r w:rsidR="00306CDB" w:rsidRPr="005406CD">
        <w:rPr>
          <w:rFonts w:ascii="Arial" w:hAnsi="Arial" w:cs="Arial"/>
          <w:b/>
          <w:bCs/>
          <w:kern w:val="2"/>
          <w:sz w:val="20"/>
          <w:szCs w:val="20"/>
        </w:rPr>
        <w:t>SOIL CELLS</w:t>
      </w:r>
    </w:p>
    <w:p w14:paraId="13BF73FF" w14:textId="3B819B6F" w:rsidR="00BF5AC7" w:rsidRPr="005406CD" w:rsidRDefault="00BF5AC7" w:rsidP="00F6108C">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b/>
          <w:bCs/>
          <w:kern w:val="2"/>
          <w:sz w:val="20"/>
          <w:szCs w:val="20"/>
        </w:rPr>
        <w:tab/>
        <w:t xml:space="preserve">("SILVA CELL </w:t>
      </w:r>
      <w:r w:rsidR="00553E21" w:rsidRPr="005406CD">
        <w:rPr>
          <w:rFonts w:ascii="Arial" w:hAnsi="Arial" w:cs="Arial"/>
          <w:b/>
          <w:bCs/>
          <w:kern w:val="2"/>
          <w:sz w:val="20"/>
          <w:szCs w:val="20"/>
        </w:rPr>
        <w:t>SYSTEM</w:t>
      </w:r>
      <w:r w:rsidR="00167E1B" w:rsidRPr="005406CD">
        <w:rPr>
          <w:rFonts w:ascii="Arial" w:hAnsi="Arial" w:cs="Arial"/>
          <w:b/>
          <w:bCs/>
          <w:kern w:val="2"/>
          <w:sz w:val="20"/>
          <w:szCs w:val="20"/>
        </w:rPr>
        <w:t>”</w:t>
      </w:r>
      <w:r w:rsidRPr="005406CD">
        <w:rPr>
          <w:rFonts w:ascii="Arial" w:hAnsi="Arial" w:cs="Arial"/>
          <w:b/>
          <w:bCs/>
          <w:kern w:val="2"/>
          <w:sz w:val="20"/>
          <w:szCs w:val="20"/>
        </w:rPr>
        <w:t>)</w:t>
      </w:r>
    </w:p>
    <w:p w14:paraId="32D1C917" w14:textId="77777777" w:rsidR="00C41A9B" w:rsidRPr="005406CD" w:rsidRDefault="00C41A9B" w:rsidP="00F6108C">
      <w:pPr>
        <w:widowControl/>
        <w:rPr>
          <w:rFonts w:ascii="Arial" w:hAnsi="Arial" w:cs="Arial"/>
          <w:sz w:val="20"/>
          <w:szCs w:val="20"/>
        </w:rPr>
      </w:pPr>
    </w:p>
    <w:p w14:paraId="351C4DD3" w14:textId="77777777" w:rsidR="00D23CB5" w:rsidRPr="005406CD" w:rsidRDefault="00D23CB5" w:rsidP="00F6108C">
      <w:pPr>
        <w:widowControl/>
        <w:rPr>
          <w:rFonts w:ascii="Arial" w:hAnsi="Arial" w:cs="Arial"/>
          <w:sz w:val="20"/>
          <w:szCs w:val="20"/>
        </w:rPr>
      </w:pPr>
    </w:p>
    <w:p w14:paraId="19E262A9" w14:textId="77777777" w:rsidR="00C41A9B" w:rsidRPr="005406CD" w:rsidRDefault="00C41A9B" w:rsidP="00F6108C">
      <w:pPr>
        <w:widowControl/>
        <w:rPr>
          <w:rFonts w:ascii="Arial" w:hAnsi="Arial" w:cs="Arial"/>
          <w:b/>
          <w:bCs/>
          <w:sz w:val="20"/>
          <w:szCs w:val="20"/>
        </w:rPr>
      </w:pPr>
      <w:r w:rsidRPr="005406CD">
        <w:rPr>
          <w:rFonts w:ascii="Arial" w:hAnsi="Arial" w:cs="Arial"/>
          <w:b/>
          <w:bCs/>
          <w:sz w:val="20"/>
          <w:szCs w:val="20"/>
        </w:rPr>
        <w:t>PART 1 - GENERAL</w:t>
      </w:r>
    </w:p>
    <w:p w14:paraId="1CEF9A0E" w14:textId="77777777" w:rsidR="00C41A9B" w:rsidRPr="005406CD" w:rsidRDefault="00C41A9B" w:rsidP="00F6108C">
      <w:pPr>
        <w:widowControl/>
        <w:rPr>
          <w:rFonts w:ascii="Arial" w:hAnsi="Arial" w:cs="Arial"/>
          <w:b/>
          <w:bCs/>
          <w:sz w:val="20"/>
          <w:szCs w:val="20"/>
        </w:rPr>
      </w:pPr>
    </w:p>
    <w:p w14:paraId="2EF5C874" w14:textId="77777777" w:rsidR="00C41A9B" w:rsidRPr="005406CD" w:rsidRDefault="00C41A9B" w:rsidP="00F6108C">
      <w:pPr>
        <w:widowControl/>
        <w:tabs>
          <w:tab w:val="left" w:pos="720"/>
        </w:tabs>
        <w:ind w:left="864" w:hanging="864"/>
        <w:rPr>
          <w:rFonts w:ascii="Arial" w:hAnsi="Arial" w:cs="Arial"/>
          <w:b/>
          <w:bCs/>
          <w:sz w:val="20"/>
          <w:szCs w:val="20"/>
        </w:rPr>
      </w:pPr>
      <w:r w:rsidRPr="005406CD">
        <w:rPr>
          <w:rFonts w:ascii="Arial" w:hAnsi="Arial" w:cs="Arial"/>
          <w:b/>
          <w:bCs/>
          <w:sz w:val="20"/>
          <w:szCs w:val="20"/>
        </w:rPr>
        <w:t>1.01</w:t>
      </w:r>
      <w:r w:rsidRPr="005406CD">
        <w:rPr>
          <w:rFonts w:ascii="Arial" w:hAnsi="Arial" w:cs="Arial"/>
          <w:b/>
          <w:bCs/>
          <w:sz w:val="20"/>
          <w:szCs w:val="20"/>
        </w:rPr>
        <w:tab/>
        <w:t>SUMMARY</w:t>
      </w:r>
    </w:p>
    <w:p w14:paraId="2617DAEA" w14:textId="77777777" w:rsidR="00C41A9B" w:rsidRPr="005406CD" w:rsidRDefault="00C41A9B" w:rsidP="00F6108C">
      <w:pPr>
        <w:widowControl/>
        <w:rPr>
          <w:rFonts w:ascii="Arial" w:hAnsi="Arial" w:cs="Arial"/>
          <w:sz w:val="20"/>
          <w:szCs w:val="20"/>
        </w:rPr>
      </w:pPr>
    </w:p>
    <w:p w14:paraId="7C361580" w14:textId="42EE6C2F"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lang w:val="en-CA"/>
        </w:rPr>
        <w:fldChar w:fldCharType="begin"/>
      </w:r>
      <w:r w:rsidRPr="005406CD">
        <w:rPr>
          <w:rFonts w:ascii="Arial" w:hAnsi="Arial" w:cs="Arial"/>
          <w:sz w:val="20"/>
          <w:szCs w:val="20"/>
          <w:lang w:val="en-CA"/>
        </w:rPr>
        <w:instrText xml:space="preserve"> SEQ CHAPTER \h \r 1</w:instrText>
      </w:r>
      <w:r w:rsidRPr="005406CD">
        <w:rPr>
          <w:rFonts w:ascii="Arial" w:hAnsi="Arial" w:cs="Arial"/>
          <w:sz w:val="20"/>
          <w:szCs w:val="20"/>
          <w:lang w:val="en-CA"/>
        </w:rPr>
        <w:fldChar w:fldCharType="end"/>
      </w:r>
      <w:r w:rsidRPr="005406CD">
        <w:rPr>
          <w:rFonts w:ascii="Arial" w:hAnsi="Arial" w:cs="Arial"/>
          <w:sz w:val="20"/>
          <w:szCs w:val="20"/>
        </w:rPr>
        <w:t>A.</w:t>
      </w:r>
      <w:r w:rsidRPr="005406CD">
        <w:rPr>
          <w:rFonts w:ascii="Arial" w:hAnsi="Arial" w:cs="Arial"/>
          <w:sz w:val="20"/>
          <w:szCs w:val="20"/>
        </w:rPr>
        <w:tab/>
        <w:t>Section Includes:</w:t>
      </w:r>
    </w:p>
    <w:p w14:paraId="41E3CF2E"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system for planting and paving, including</w:t>
      </w:r>
      <w:r w:rsidR="000E371D" w:rsidRPr="005406CD">
        <w:rPr>
          <w:rFonts w:ascii="Arial" w:hAnsi="Arial" w:cs="Arial"/>
          <w:sz w:val="20"/>
          <w:szCs w:val="20"/>
        </w:rPr>
        <w:t xml:space="preserve"> </w:t>
      </w:r>
      <w:r w:rsidR="00FE3F48" w:rsidRPr="005406CD">
        <w:rPr>
          <w:rFonts w:ascii="Arial" w:hAnsi="Arial" w:cs="Arial"/>
          <w:sz w:val="20"/>
          <w:szCs w:val="20"/>
        </w:rPr>
        <w:t>Silva Cell</w:t>
      </w:r>
      <w:r w:rsidRPr="005406CD">
        <w:rPr>
          <w:rFonts w:ascii="Arial" w:hAnsi="Arial" w:cs="Arial"/>
          <w:sz w:val="20"/>
          <w:szCs w:val="20"/>
        </w:rPr>
        <w:t xml:space="preserve"> assemblies and related accessories.</w:t>
      </w:r>
    </w:p>
    <w:p w14:paraId="5B8FDEF7"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Other materials including, but not limited to, geotextile, geogrid, aggregate, subbase material, backfill, root barrier, and planting soil.</w:t>
      </w:r>
    </w:p>
    <w:p w14:paraId="39699FF8" w14:textId="77777777" w:rsidR="00306CDB" w:rsidRPr="005406CD" w:rsidRDefault="00306CDB" w:rsidP="00F6108C">
      <w:pPr>
        <w:widowControl/>
        <w:rPr>
          <w:rFonts w:ascii="Arial" w:hAnsi="Arial" w:cs="Arial"/>
          <w:sz w:val="20"/>
          <w:szCs w:val="20"/>
        </w:rPr>
      </w:pPr>
    </w:p>
    <w:p w14:paraId="242AB8B3" w14:textId="2ABCEFBD"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Delete paragraph below if planting soils will be installed under a separate contract.</w:t>
      </w:r>
    </w:p>
    <w:p w14:paraId="15FC6912" w14:textId="77777777" w:rsidR="00306CDB" w:rsidRPr="005406CD" w:rsidRDefault="00306CDB" w:rsidP="00F6108C">
      <w:pPr>
        <w:widowControl/>
        <w:rPr>
          <w:rFonts w:ascii="Arial" w:hAnsi="Arial" w:cs="Arial"/>
          <w:sz w:val="20"/>
          <w:szCs w:val="20"/>
        </w:rPr>
      </w:pPr>
    </w:p>
    <w:p w14:paraId="0F579A4E"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Materials Installed </w:t>
      </w:r>
      <w:proofErr w:type="gramStart"/>
      <w:r w:rsidRPr="005406CD">
        <w:rPr>
          <w:rFonts w:ascii="Arial" w:hAnsi="Arial" w:cs="Arial"/>
          <w:sz w:val="20"/>
          <w:szCs w:val="20"/>
        </w:rPr>
        <w:t>But</w:t>
      </w:r>
      <w:proofErr w:type="gramEnd"/>
      <w:r w:rsidRPr="005406CD">
        <w:rPr>
          <w:rFonts w:ascii="Arial" w:hAnsi="Arial" w:cs="Arial"/>
          <w:sz w:val="20"/>
          <w:szCs w:val="20"/>
        </w:rPr>
        <w:t xml:space="preserve"> Not Furnished Under This Section:</w:t>
      </w:r>
    </w:p>
    <w:p w14:paraId="2EC74FBE" w14:textId="457483C1"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Planting soils are furnished in Planting Soil for </w:t>
      </w:r>
      <w:r w:rsidR="00FE3F48" w:rsidRPr="005406CD">
        <w:rPr>
          <w:rFonts w:ascii="Arial" w:hAnsi="Arial" w:cs="Arial"/>
          <w:sz w:val="20"/>
          <w:szCs w:val="20"/>
        </w:rPr>
        <w:t>Silva Cell</w:t>
      </w:r>
      <w:r w:rsidRPr="005406CD">
        <w:rPr>
          <w:rFonts w:ascii="Arial" w:hAnsi="Arial" w:cs="Arial"/>
          <w:sz w:val="20"/>
          <w:szCs w:val="20"/>
        </w:rPr>
        <w:t>s.</w:t>
      </w:r>
    </w:p>
    <w:p w14:paraId="2F4B08B6" w14:textId="77777777" w:rsidR="00306CDB" w:rsidRPr="005406CD" w:rsidRDefault="00306CDB" w:rsidP="00F6108C">
      <w:pPr>
        <w:widowControl/>
        <w:rPr>
          <w:rFonts w:ascii="Arial" w:hAnsi="Arial" w:cs="Arial"/>
          <w:sz w:val="20"/>
          <w:szCs w:val="20"/>
        </w:rPr>
      </w:pPr>
    </w:p>
    <w:p w14:paraId="6C99FC0A" w14:textId="2B2FFA28"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Related Requirements:</w:t>
      </w:r>
    </w:p>
    <w:p w14:paraId="2C314BA3" w14:textId="416321E5" w:rsidR="00306CDB" w:rsidRPr="005406CD" w:rsidRDefault="00306CDB" w:rsidP="00F6108C">
      <w:pPr>
        <w:widowControl/>
        <w:tabs>
          <w:tab w:val="left" w:pos="72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Drawings and general provisions of the Contract</w:t>
      </w:r>
      <w:r w:rsidR="00BB7E52" w:rsidRPr="005406CD">
        <w:rPr>
          <w:rFonts w:ascii="Arial" w:hAnsi="Arial" w:cs="Arial"/>
          <w:sz w:val="20"/>
          <w:szCs w:val="20"/>
        </w:rPr>
        <w:t xml:space="preserve"> </w:t>
      </w:r>
      <w:r w:rsidRPr="005406CD">
        <w:rPr>
          <w:rFonts w:ascii="Arial" w:hAnsi="Arial" w:cs="Arial"/>
          <w:sz w:val="20"/>
          <w:szCs w:val="20"/>
        </w:rPr>
        <w:t>apply to this Section</w:t>
      </w:r>
      <w:r w:rsidR="00BB7E52" w:rsidRPr="005406CD">
        <w:rPr>
          <w:rFonts w:ascii="Arial" w:hAnsi="Arial" w:cs="Arial"/>
          <w:sz w:val="20"/>
          <w:szCs w:val="20"/>
        </w:rPr>
        <w:t xml:space="preserve">, including </w:t>
      </w:r>
      <w:r w:rsidRPr="005406CD">
        <w:rPr>
          <w:rFonts w:ascii="Arial" w:hAnsi="Arial" w:cs="Arial"/>
          <w:sz w:val="20"/>
          <w:szCs w:val="20"/>
        </w:rPr>
        <w:t>administrative and procedural requirements for processing of submittals during the construction phase</w:t>
      </w:r>
      <w:r w:rsidR="00BB7E52" w:rsidRPr="005406CD">
        <w:rPr>
          <w:rFonts w:ascii="Arial" w:hAnsi="Arial" w:cs="Arial"/>
          <w:sz w:val="20"/>
          <w:szCs w:val="20"/>
        </w:rPr>
        <w:t xml:space="preserve"> and completion of work. </w:t>
      </w:r>
    </w:p>
    <w:p w14:paraId="13181E38" w14:textId="77777777" w:rsidR="00BB7E52" w:rsidRPr="005406CD" w:rsidRDefault="00BB7E52" w:rsidP="00F6108C">
      <w:pPr>
        <w:widowControl/>
        <w:tabs>
          <w:tab w:val="left" w:pos="720"/>
        </w:tabs>
        <w:ind w:left="1260" w:hanging="540"/>
        <w:rPr>
          <w:rFonts w:ascii="Arial" w:hAnsi="Arial" w:cs="Arial"/>
          <w:sz w:val="20"/>
          <w:szCs w:val="20"/>
        </w:rPr>
      </w:pPr>
    </w:p>
    <w:p w14:paraId="7A2F83CE" w14:textId="23AFCFA0"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Sections listed below are examples only; revise Section numbers and titles in subparagraphs below to suit Project requirements.</w:t>
      </w:r>
    </w:p>
    <w:p w14:paraId="0BE05CA4" w14:textId="77777777" w:rsidR="00306CDB" w:rsidRPr="005406CD" w:rsidRDefault="00306CDB" w:rsidP="00F6108C">
      <w:pPr>
        <w:widowControl/>
        <w:rPr>
          <w:rFonts w:ascii="Arial" w:hAnsi="Arial" w:cs="Arial"/>
          <w:sz w:val="20"/>
          <w:szCs w:val="20"/>
        </w:rPr>
      </w:pPr>
    </w:p>
    <w:p w14:paraId="394EBB26" w14:textId="1F4BFD86" w:rsidR="00306CDB" w:rsidRPr="005406CD" w:rsidRDefault="00306CDB" w:rsidP="00F6108C">
      <w:pPr>
        <w:widowControl/>
        <w:tabs>
          <w:tab w:val="left" w:pos="720"/>
          <w:tab w:val="left" w:pos="1260"/>
        </w:tabs>
        <w:ind w:left="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Asphalt Paving</w:t>
      </w:r>
    </w:p>
    <w:p w14:paraId="1C6E63CB" w14:textId="4149B37A"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lastRenderedPageBreak/>
        <w:t>5.</w:t>
      </w:r>
      <w:r w:rsidRPr="005406CD">
        <w:rPr>
          <w:rFonts w:ascii="Arial" w:hAnsi="Arial" w:cs="Arial"/>
          <w:sz w:val="20"/>
          <w:szCs w:val="20"/>
        </w:rPr>
        <w:tab/>
        <w:t>Concrete Paving</w:t>
      </w:r>
    </w:p>
    <w:p w14:paraId="51F7250F" w14:textId="43773932"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6.</w:t>
      </w:r>
      <w:r w:rsidRPr="005406CD">
        <w:rPr>
          <w:rFonts w:ascii="Arial" w:hAnsi="Arial" w:cs="Arial"/>
          <w:sz w:val="20"/>
          <w:szCs w:val="20"/>
        </w:rPr>
        <w:tab/>
        <w:t>Unit Paving</w:t>
      </w:r>
    </w:p>
    <w:p w14:paraId="115580C7" w14:textId="4FD9FFE4"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7.</w:t>
      </w:r>
      <w:r w:rsidRPr="005406CD">
        <w:rPr>
          <w:rFonts w:ascii="Arial" w:hAnsi="Arial" w:cs="Arial"/>
          <w:sz w:val="20"/>
          <w:szCs w:val="20"/>
        </w:rPr>
        <w:tab/>
        <w:t>Planting Irrigation</w:t>
      </w:r>
    </w:p>
    <w:p w14:paraId="1839FAFB" w14:textId="793AA7AA"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8.</w:t>
      </w:r>
      <w:r w:rsidRPr="005406CD">
        <w:rPr>
          <w:rFonts w:ascii="Arial" w:hAnsi="Arial" w:cs="Arial"/>
          <w:sz w:val="20"/>
          <w:szCs w:val="20"/>
        </w:rPr>
        <w:tab/>
        <w:t>Plants</w:t>
      </w:r>
    </w:p>
    <w:p w14:paraId="035E3ADD" w14:textId="77777777" w:rsidR="00306CDB" w:rsidRPr="005406CD" w:rsidRDefault="00306CDB" w:rsidP="00F6108C">
      <w:pPr>
        <w:widowControl/>
        <w:rPr>
          <w:rFonts w:ascii="Arial" w:hAnsi="Arial" w:cs="Arial"/>
          <w:sz w:val="20"/>
          <w:szCs w:val="20"/>
        </w:rPr>
      </w:pPr>
    </w:p>
    <w:p w14:paraId="5104F54B"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1.02</w:t>
      </w:r>
      <w:r w:rsidRPr="005406CD">
        <w:rPr>
          <w:rFonts w:ascii="Arial" w:hAnsi="Arial" w:cs="Arial"/>
          <w:b/>
          <w:bCs/>
          <w:sz w:val="20"/>
          <w:szCs w:val="20"/>
        </w:rPr>
        <w:tab/>
        <w:t>REFERENCES</w:t>
      </w:r>
    </w:p>
    <w:p w14:paraId="46432340" w14:textId="77777777" w:rsidR="00306CDB" w:rsidRPr="005406CD" w:rsidRDefault="00306CDB" w:rsidP="00F6108C">
      <w:pPr>
        <w:widowControl/>
        <w:rPr>
          <w:rFonts w:ascii="Arial" w:hAnsi="Arial" w:cs="Arial"/>
          <w:sz w:val="20"/>
          <w:szCs w:val="20"/>
        </w:rPr>
      </w:pPr>
    </w:p>
    <w:p w14:paraId="18AC2266"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Definitions:</w:t>
      </w:r>
    </w:p>
    <w:p w14:paraId="1EB055DC" w14:textId="77D05A9B"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C345DC" w:rsidRPr="005406CD">
        <w:rPr>
          <w:rFonts w:ascii="Arial" w:hAnsi="Arial" w:cs="Arial"/>
          <w:sz w:val="20"/>
          <w:szCs w:val="20"/>
        </w:rPr>
        <w:t xml:space="preserve">AGGREGATE BASE COURSE: Aggregate material between the paving and the top of the </w:t>
      </w:r>
      <w:r w:rsidR="00FE3F48" w:rsidRPr="005406CD">
        <w:rPr>
          <w:rFonts w:ascii="Arial" w:hAnsi="Arial" w:cs="Arial"/>
          <w:sz w:val="20"/>
          <w:szCs w:val="20"/>
        </w:rPr>
        <w:t>Silva Cell</w:t>
      </w:r>
      <w:r w:rsidR="00C345DC" w:rsidRPr="005406CD">
        <w:rPr>
          <w:rFonts w:ascii="Arial" w:hAnsi="Arial" w:cs="Arial"/>
          <w:sz w:val="20"/>
          <w:szCs w:val="20"/>
        </w:rPr>
        <w:t xml:space="preserve"> deck below, designed to distribute loads across the top of the deck.</w:t>
      </w:r>
    </w:p>
    <w:p w14:paraId="6DDA923D" w14:textId="77777777" w:rsidR="00306CDB" w:rsidRPr="005406CD" w:rsidRDefault="00306CDB" w:rsidP="00F6108C">
      <w:pPr>
        <w:widowControl/>
        <w:rPr>
          <w:rFonts w:ascii="Arial" w:hAnsi="Arial" w:cs="Arial"/>
          <w:sz w:val="20"/>
          <w:szCs w:val="20"/>
        </w:rPr>
      </w:pPr>
    </w:p>
    <w:p w14:paraId="75292CA3" w14:textId="5CFD35EA" w:rsidR="00306CDB" w:rsidRPr="005406CD" w:rsidRDefault="00306CDB" w:rsidP="00F6108C">
      <w:pPr>
        <w:widowControl/>
        <w:rPr>
          <w:rFonts w:ascii="Arial" w:hAnsi="Arial" w:cs="Arial"/>
          <w:i/>
          <w:iCs/>
          <w:sz w:val="20"/>
          <w:szCs w:val="20"/>
        </w:rPr>
      </w:pPr>
      <w:r w:rsidRPr="005406CD">
        <w:rPr>
          <w:rFonts w:ascii="Arial" w:hAnsi="Arial" w:cs="Arial"/>
          <w:i/>
          <w:iCs/>
          <w:color w:val="008000"/>
          <w:sz w:val="20"/>
          <w:szCs w:val="20"/>
        </w:rPr>
        <w:t>SPECIFIER: Delete subparagraph below if pavers are not a part of the Project.</w:t>
      </w:r>
    </w:p>
    <w:p w14:paraId="47A25A6E" w14:textId="77777777" w:rsidR="00306CDB" w:rsidRPr="005406CD" w:rsidRDefault="00306CDB" w:rsidP="00F6108C">
      <w:pPr>
        <w:widowControl/>
        <w:rPr>
          <w:rFonts w:ascii="Arial" w:hAnsi="Arial" w:cs="Arial"/>
          <w:sz w:val="20"/>
          <w:szCs w:val="20"/>
        </w:rPr>
      </w:pPr>
    </w:p>
    <w:p w14:paraId="3A74197C" w14:textId="0F30DA3B" w:rsidR="00306CDB"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00306CDB" w:rsidRPr="005406CD">
        <w:rPr>
          <w:rFonts w:ascii="Arial" w:hAnsi="Arial" w:cs="Arial"/>
          <w:sz w:val="20"/>
          <w:szCs w:val="20"/>
        </w:rPr>
        <w:t>.</w:t>
      </w:r>
      <w:r w:rsidR="00306CDB" w:rsidRPr="005406CD">
        <w:rPr>
          <w:rFonts w:ascii="Arial" w:hAnsi="Arial" w:cs="Arial"/>
          <w:sz w:val="20"/>
          <w:szCs w:val="20"/>
        </w:rPr>
        <w:tab/>
        <w:t>AGGREGATE SETTING BED FOR PAVERS: Aggregate material between the aggregate base course and unit surface pavers, designed to act as a setting bed for the pavers.</w:t>
      </w:r>
    </w:p>
    <w:p w14:paraId="130276A0" w14:textId="6030CEE4" w:rsidR="00C345DC"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00306CDB" w:rsidRPr="005406CD">
        <w:rPr>
          <w:rFonts w:ascii="Arial" w:hAnsi="Arial" w:cs="Arial"/>
          <w:sz w:val="20"/>
          <w:szCs w:val="20"/>
        </w:rPr>
        <w:t>.</w:t>
      </w:r>
      <w:r w:rsidR="00306CDB" w:rsidRPr="005406CD">
        <w:rPr>
          <w:rFonts w:ascii="Arial" w:hAnsi="Arial" w:cs="Arial"/>
          <w:sz w:val="20"/>
          <w:szCs w:val="20"/>
        </w:rPr>
        <w:tab/>
      </w:r>
      <w:r w:rsidRPr="005406CD">
        <w:rPr>
          <w:rFonts w:ascii="Arial" w:hAnsi="Arial" w:cs="Arial"/>
          <w:sz w:val="20"/>
          <w:szCs w:val="20"/>
        </w:rPr>
        <w:t xml:space="preserve">AGGREGATE SUBBASE: Aggregate material between the bottom of the </w:t>
      </w:r>
      <w:r w:rsidR="00FE3F48" w:rsidRPr="005406CD">
        <w:rPr>
          <w:rFonts w:ascii="Arial" w:hAnsi="Arial" w:cs="Arial"/>
          <w:sz w:val="20"/>
          <w:szCs w:val="20"/>
        </w:rPr>
        <w:t>Silva Cell</w:t>
      </w:r>
      <w:r w:rsidRPr="005406CD">
        <w:rPr>
          <w:rFonts w:ascii="Arial" w:hAnsi="Arial" w:cs="Arial"/>
          <w:sz w:val="20"/>
          <w:szCs w:val="20"/>
        </w:rPr>
        <w:t xml:space="preserve"> base and the compacted subgrade below, designed to distribute loads from the </w:t>
      </w:r>
      <w:r w:rsidR="00FE3F48" w:rsidRPr="005406CD">
        <w:rPr>
          <w:rFonts w:ascii="Arial" w:hAnsi="Arial" w:cs="Arial"/>
          <w:sz w:val="20"/>
          <w:szCs w:val="20"/>
        </w:rPr>
        <w:t>Silva Cell</w:t>
      </w:r>
      <w:r w:rsidRPr="005406CD">
        <w:rPr>
          <w:rFonts w:ascii="Arial" w:hAnsi="Arial" w:cs="Arial"/>
          <w:sz w:val="20"/>
          <w:szCs w:val="20"/>
        </w:rPr>
        <w:t xml:space="preserve"> bases to the subgrade.</w:t>
      </w:r>
    </w:p>
    <w:p w14:paraId="608DA407" w14:textId="4B7DE947" w:rsidR="00306CDB"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r>
      <w:r w:rsidR="00306CDB" w:rsidRPr="005406CD">
        <w:rPr>
          <w:rFonts w:ascii="Arial" w:hAnsi="Arial" w:cs="Arial"/>
          <w:sz w:val="20"/>
          <w:szCs w:val="20"/>
        </w:rPr>
        <w:t xml:space="preserve">BACKFILL: The earth used to replace or the act of replacing earth in an excavation beside the </w:t>
      </w:r>
      <w:r w:rsidR="00FE3F48" w:rsidRPr="005406CD">
        <w:rPr>
          <w:rFonts w:ascii="Arial" w:hAnsi="Arial" w:cs="Arial"/>
          <w:sz w:val="20"/>
          <w:szCs w:val="20"/>
        </w:rPr>
        <w:t>Silva Cell</w:t>
      </w:r>
      <w:r w:rsidR="00306CDB" w:rsidRPr="005406CD">
        <w:rPr>
          <w:rFonts w:ascii="Arial" w:hAnsi="Arial" w:cs="Arial"/>
          <w:sz w:val="20"/>
          <w:szCs w:val="20"/>
        </w:rPr>
        <w:t xml:space="preserve"> system to the excavation extents.</w:t>
      </w:r>
    </w:p>
    <w:p w14:paraId="34DA7A75" w14:textId="386B2A93" w:rsidR="00C345DC"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5.</w:t>
      </w:r>
      <w:r w:rsidRPr="005406CD">
        <w:rPr>
          <w:rFonts w:ascii="Arial" w:hAnsi="Arial" w:cs="Arial"/>
          <w:sz w:val="20"/>
          <w:szCs w:val="20"/>
        </w:rPr>
        <w:tab/>
      </w:r>
      <w:r w:rsidR="00C345DC" w:rsidRPr="005406CD">
        <w:rPr>
          <w:rFonts w:ascii="Arial" w:hAnsi="Arial" w:cs="Arial"/>
          <w:sz w:val="20"/>
          <w:szCs w:val="20"/>
        </w:rPr>
        <w:t>FINISH GRADE: Elevation of finished surface of planting soil or paving.</w:t>
      </w:r>
    </w:p>
    <w:p w14:paraId="3C98B325" w14:textId="024D24D2" w:rsidR="00C345DC"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6.</w:t>
      </w:r>
      <w:r w:rsidRPr="005406CD">
        <w:rPr>
          <w:rFonts w:ascii="Arial" w:hAnsi="Arial" w:cs="Arial"/>
          <w:sz w:val="20"/>
          <w:szCs w:val="20"/>
        </w:rPr>
        <w:tab/>
        <w:t xml:space="preserve">PLANTING SOIL: Soil as defined in Planting Soil for </w:t>
      </w:r>
      <w:r w:rsidR="00FE3F48" w:rsidRPr="005406CD">
        <w:rPr>
          <w:rFonts w:ascii="Arial" w:hAnsi="Arial" w:cs="Arial"/>
          <w:sz w:val="20"/>
          <w:szCs w:val="20"/>
        </w:rPr>
        <w:t>Silva Cell</w:t>
      </w:r>
      <w:r w:rsidRPr="005406CD">
        <w:rPr>
          <w:rFonts w:ascii="Arial" w:hAnsi="Arial" w:cs="Arial"/>
          <w:sz w:val="20"/>
          <w:szCs w:val="20"/>
        </w:rPr>
        <w:t xml:space="preserve">s, intended to fill the </w:t>
      </w:r>
      <w:r w:rsidR="00FE3F48" w:rsidRPr="005406CD">
        <w:rPr>
          <w:rFonts w:ascii="Arial" w:hAnsi="Arial" w:cs="Arial"/>
          <w:sz w:val="20"/>
          <w:szCs w:val="20"/>
        </w:rPr>
        <w:t>Silva Cell</w:t>
      </w:r>
      <w:r w:rsidRPr="005406CD">
        <w:rPr>
          <w:rFonts w:ascii="Arial" w:hAnsi="Arial" w:cs="Arial"/>
          <w:sz w:val="20"/>
          <w:szCs w:val="20"/>
        </w:rPr>
        <w:t xml:space="preserve"> system and other planting spaces.</w:t>
      </w:r>
    </w:p>
    <w:p w14:paraId="491D67B6" w14:textId="77777777" w:rsidR="00306CDB"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7.</w:t>
      </w:r>
      <w:r w:rsidRPr="005406CD">
        <w:rPr>
          <w:rFonts w:ascii="Arial" w:hAnsi="Arial" w:cs="Arial"/>
          <w:sz w:val="20"/>
          <w:szCs w:val="20"/>
        </w:rPr>
        <w:tab/>
      </w:r>
      <w:r w:rsidR="00FE3F48" w:rsidRPr="005406CD">
        <w:rPr>
          <w:rFonts w:ascii="Arial" w:hAnsi="Arial" w:cs="Arial"/>
          <w:sz w:val="20"/>
          <w:szCs w:val="20"/>
        </w:rPr>
        <w:t>SILVA CELL</w:t>
      </w:r>
      <w:r w:rsidR="00306CDB" w:rsidRPr="005406CD">
        <w:rPr>
          <w:rFonts w:ascii="Arial" w:hAnsi="Arial" w:cs="Arial"/>
          <w:sz w:val="20"/>
          <w:szCs w:val="20"/>
        </w:rPr>
        <w:t xml:space="preserve"> SYSTEM:  </w:t>
      </w:r>
    </w:p>
    <w:p w14:paraId="08207FB8" w14:textId="648A307A" w:rsidR="00306CDB" w:rsidRPr="005406CD" w:rsidRDefault="00306CDB"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One assembled unit made up of 1 base, 6 post assemblies, and 1 </w:t>
      </w:r>
      <w:r w:rsidR="00FE3F48" w:rsidRPr="005406CD">
        <w:rPr>
          <w:rFonts w:ascii="Arial" w:hAnsi="Arial" w:cs="Arial"/>
          <w:sz w:val="20"/>
          <w:szCs w:val="20"/>
        </w:rPr>
        <w:t>Silva Cell</w:t>
      </w:r>
      <w:r w:rsidRPr="005406CD">
        <w:rPr>
          <w:rFonts w:ascii="Arial" w:hAnsi="Arial" w:cs="Arial"/>
          <w:sz w:val="20"/>
          <w:szCs w:val="20"/>
        </w:rPr>
        <w:t xml:space="preserve"> deck.</w:t>
      </w:r>
    </w:p>
    <w:p w14:paraId="61D07E13" w14:textId="2472AE43"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440088" w:rsidRPr="005406CD">
        <w:rPr>
          <w:rFonts w:ascii="Arial" w:hAnsi="Arial" w:cs="Arial"/>
          <w:sz w:val="20"/>
          <w:szCs w:val="20"/>
        </w:rPr>
        <w:tab/>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System: Two or more </w:t>
      </w:r>
      <w:r w:rsidR="00FE3F48" w:rsidRPr="005406CD">
        <w:rPr>
          <w:rFonts w:ascii="Arial" w:hAnsi="Arial" w:cs="Arial"/>
          <w:sz w:val="20"/>
          <w:szCs w:val="20"/>
        </w:rPr>
        <w:t>Silva Cell</w:t>
      </w:r>
      <w:r w:rsidRPr="005406CD">
        <w:rPr>
          <w:rFonts w:ascii="Arial" w:hAnsi="Arial" w:cs="Arial"/>
          <w:sz w:val="20"/>
          <w:szCs w:val="20"/>
        </w:rPr>
        <w:t>s used in combination with each other and with required accessories.</w:t>
      </w:r>
    </w:p>
    <w:p w14:paraId="16817CA4" w14:textId="77777777" w:rsidR="00306CDB" w:rsidRPr="005406CD" w:rsidRDefault="00306CDB" w:rsidP="00F6108C">
      <w:pPr>
        <w:widowControl/>
        <w:tabs>
          <w:tab w:val="left" w:pos="720"/>
          <w:tab w:val="left" w:pos="1260"/>
        </w:tabs>
        <w:ind w:left="1260" w:hanging="540"/>
        <w:rPr>
          <w:rFonts w:ascii="Arial" w:hAnsi="Arial" w:cs="Arial"/>
          <w:sz w:val="20"/>
          <w:szCs w:val="20"/>
        </w:rPr>
      </w:pPr>
    </w:p>
    <w:p w14:paraId="00975BF9" w14:textId="5E940712"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8.</w:t>
      </w:r>
      <w:r w:rsidRPr="005406CD">
        <w:rPr>
          <w:rFonts w:ascii="Arial" w:hAnsi="Arial" w:cs="Arial"/>
          <w:sz w:val="20"/>
          <w:szCs w:val="20"/>
        </w:rPr>
        <w:tab/>
        <w:t>SUBGRADE: Surface or elevation of subsoil remaining after completing excavation, or top surface of a fill or backfill.</w:t>
      </w:r>
    </w:p>
    <w:p w14:paraId="1AD27AC9" w14:textId="77777777" w:rsidR="00D20CBC"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9.</w:t>
      </w:r>
      <w:r w:rsidRPr="005406CD">
        <w:rPr>
          <w:rFonts w:ascii="Arial" w:hAnsi="Arial" w:cs="Arial"/>
          <w:sz w:val="20"/>
          <w:szCs w:val="20"/>
        </w:rPr>
        <w:tab/>
      </w:r>
      <w:r w:rsidR="00D20CBC" w:rsidRPr="005406CD">
        <w:rPr>
          <w:rFonts w:ascii="Arial" w:hAnsi="Arial" w:cs="Arial"/>
          <w:sz w:val="20"/>
          <w:szCs w:val="20"/>
        </w:rPr>
        <w:t xml:space="preserve">WALK-THROUGH COMPACTION: A process for light compaction of soils by walking through the soil following placement. </w:t>
      </w:r>
    </w:p>
    <w:p w14:paraId="3F53D551" w14:textId="1B6EFBCA" w:rsidR="00167E1B" w:rsidRPr="005406CD" w:rsidRDefault="00D20CBC"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Walk through compaction</w:t>
      </w:r>
      <w:r w:rsidR="00167E1B" w:rsidRPr="005406CD">
        <w:rPr>
          <w:rFonts w:ascii="Arial" w:hAnsi="Arial" w:cs="Arial"/>
          <w:sz w:val="20"/>
          <w:szCs w:val="20"/>
        </w:rPr>
        <w:t xml:space="preserve"> shall result in </w:t>
      </w:r>
      <w:r w:rsidR="00C14A4B" w:rsidRPr="005406CD">
        <w:rPr>
          <w:rFonts w:ascii="Arial" w:hAnsi="Arial" w:cs="Arial"/>
          <w:sz w:val="20"/>
          <w:szCs w:val="20"/>
        </w:rPr>
        <w:t>75-85% of maximum dry density at optimum moisture content in accordance with BS 1344 Part 4</w:t>
      </w:r>
      <w:r w:rsidR="00167E1B" w:rsidRPr="005406CD">
        <w:rPr>
          <w:rFonts w:ascii="Arial" w:hAnsi="Arial" w:cs="Arial"/>
          <w:sz w:val="20"/>
          <w:szCs w:val="20"/>
        </w:rPr>
        <w:t>. Do not exceed root limiting compaction for the given soil type.</w:t>
      </w:r>
    </w:p>
    <w:p w14:paraId="052351DC" w14:textId="065328E0" w:rsidR="00306CDB" w:rsidRPr="005406CD" w:rsidRDefault="00306CDB" w:rsidP="00F6108C">
      <w:pPr>
        <w:widowControl/>
        <w:tabs>
          <w:tab w:val="left" w:pos="720"/>
          <w:tab w:val="left" w:pos="1260"/>
        </w:tabs>
        <w:ind w:left="1260" w:hanging="540"/>
        <w:rPr>
          <w:rFonts w:ascii="Arial" w:hAnsi="Arial" w:cs="Arial"/>
          <w:sz w:val="20"/>
          <w:szCs w:val="20"/>
        </w:rPr>
      </w:pPr>
    </w:p>
    <w:p w14:paraId="4C682E72" w14:textId="42407149"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Reference Standards:</w:t>
      </w:r>
    </w:p>
    <w:p w14:paraId="33CFA8C8" w14:textId="77777777" w:rsidR="00306CDB" w:rsidRPr="005406CD" w:rsidRDefault="00306CDB" w:rsidP="00F6108C">
      <w:pPr>
        <w:widowControl/>
        <w:rPr>
          <w:rFonts w:ascii="Arial" w:hAnsi="Arial" w:cs="Arial"/>
          <w:sz w:val="20"/>
          <w:szCs w:val="20"/>
        </w:rPr>
      </w:pPr>
    </w:p>
    <w:p w14:paraId="408AE164"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1.03</w:t>
      </w:r>
      <w:r w:rsidRPr="005406CD">
        <w:rPr>
          <w:rFonts w:ascii="Arial" w:hAnsi="Arial" w:cs="Arial"/>
          <w:b/>
          <w:bCs/>
          <w:sz w:val="20"/>
          <w:szCs w:val="20"/>
        </w:rPr>
        <w:tab/>
        <w:t>ADMINISTRATIVE REQUIREMENTS</w:t>
      </w:r>
    </w:p>
    <w:p w14:paraId="2AF57FEA" w14:textId="77777777" w:rsidR="00306CDB" w:rsidRPr="005406CD" w:rsidRDefault="00306CDB" w:rsidP="00F6108C">
      <w:pPr>
        <w:widowControl/>
        <w:rPr>
          <w:rFonts w:ascii="Arial" w:hAnsi="Arial" w:cs="Arial"/>
          <w:sz w:val="20"/>
          <w:szCs w:val="20"/>
        </w:rPr>
      </w:pPr>
    </w:p>
    <w:p w14:paraId="2738EB88" w14:textId="790A492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paragraph below as applicable.</w:t>
      </w:r>
    </w:p>
    <w:p w14:paraId="4DB08ABC" w14:textId="77777777" w:rsidR="00306CDB" w:rsidRPr="005406CD" w:rsidRDefault="00306CDB" w:rsidP="00F6108C">
      <w:pPr>
        <w:widowControl/>
        <w:rPr>
          <w:rFonts w:ascii="Arial" w:hAnsi="Arial" w:cs="Arial"/>
          <w:sz w:val="20"/>
          <w:szCs w:val="20"/>
        </w:rPr>
      </w:pPr>
    </w:p>
    <w:p w14:paraId="08C72F55" w14:textId="4C21A57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Preinstallation Conference: Prior to installation of the </w:t>
      </w:r>
      <w:r w:rsidR="00FE3F48" w:rsidRPr="005406CD">
        <w:rPr>
          <w:rFonts w:ascii="Arial" w:hAnsi="Arial" w:cs="Arial"/>
          <w:sz w:val="20"/>
          <w:szCs w:val="20"/>
        </w:rPr>
        <w:t>Silva Cell</w:t>
      </w:r>
      <w:r w:rsidRPr="005406CD">
        <w:rPr>
          <w:rFonts w:ascii="Arial" w:hAnsi="Arial" w:cs="Arial"/>
          <w:sz w:val="20"/>
          <w:szCs w:val="20"/>
        </w:rPr>
        <w:t xml:space="preserve"> system and associated Work, meet with the Contractor, </w:t>
      </w:r>
      <w:r w:rsidR="00FE3F48" w:rsidRPr="005406CD">
        <w:rPr>
          <w:rFonts w:ascii="Arial" w:hAnsi="Arial" w:cs="Arial"/>
          <w:sz w:val="20"/>
          <w:szCs w:val="20"/>
        </w:rPr>
        <w:t>Silva Cell</w:t>
      </w:r>
      <w:r w:rsidRPr="005406CD">
        <w:rPr>
          <w:rFonts w:ascii="Arial" w:hAnsi="Arial" w:cs="Arial"/>
          <w:sz w:val="20"/>
          <w:szCs w:val="20"/>
        </w:rPr>
        <w:t xml:space="preserve"> system installer and their field </w:t>
      </w:r>
      <w:r w:rsidRPr="003D11E1">
        <w:rPr>
          <w:rFonts w:ascii="Arial" w:hAnsi="Arial" w:cs="Arial"/>
          <w:sz w:val="20"/>
          <w:szCs w:val="20"/>
        </w:rPr>
        <w:t>supervisor, manufacturer's technical representative</w:t>
      </w:r>
      <w:r w:rsidR="003D11E1" w:rsidRPr="003D11E1">
        <w:rPr>
          <w:rFonts w:ascii="Arial" w:hAnsi="Arial" w:cs="Arial"/>
          <w:sz w:val="20"/>
          <w:szCs w:val="20"/>
        </w:rPr>
        <w:t xml:space="preserve"> (remotely)</w:t>
      </w:r>
      <w:r w:rsidRPr="003D11E1">
        <w:rPr>
          <w:rFonts w:ascii="Arial" w:hAnsi="Arial" w:cs="Arial"/>
          <w:sz w:val="20"/>
          <w:szCs w:val="20"/>
        </w:rPr>
        <w:t>, the [</w:t>
      </w:r>
      <w:r w:rsidRPr="003D11E1">
        <w:rPr>
          <w:rFonts w:ascii="Arial" w:hAnsi="Arial" w:cs="Arial"/>
          <w:b/>
          <w:bCs/>
          <w:sz w:val="20"/>
          <w:szCs w:val="20"/>
        </w:rPr>
        <w:t>Landscape Architect</w:t>
      </w:r>
      <w:r w:rsidRPr="003D11E1">
        <w:rPr>
          <w:rFonts w:ascii="Arial" w:hAnsi="Arial" w:cs="Arial"/>
          <w:sz w:val="20"/>
          <w:szCs w:val="20"/>
        </w:rPr>
        <w:t>] [</w:t>
      </w:r>
      <w:r w:rsidRPr="003D11E1">
        <w:rPr>
          <w:rFonts w:ascii="Arial" w:hAnsi="Arial" w:cs="Arial"/>
          <w:b/>
          <w:bCs/>
          <w:sz w:val="20"/>
          <w:szCs w:val="20"/>
        </w:rPr>
        <w:t>Architect</w:t>
      </w:r>
      <w:r w:rsidRPr="003D11E1">
        <w:rPr>
          <w:rFonts w:ascii="Arial" w:hAnsi="Arial" w:cs="Arial"/>
          <w:sz w:val="20"/>
          <w:szCs w:val="20"/>
        </w:rPr>
        <w:t>] [</w:t>
      </w:r>
      <w:r w:rsidRPr="003D11E1">
        <w:rPr>
          <w:rFonts w:ascii="Arial" w:hAnsi="Arial" w:cs="Arial"/>
          <w:b/>
          <w:bCs/>
          <w:sz w:val="20"/>
          <w:szCs w:val="20"/>
        </w:rPr>
        <w:t>Engineer</w:t>
      </w:r>
      <w:r w:rsidRPr="003D11E1">
        <w:rPr>
          <w:rFonts w:ascii="Arial" w:hAnsi="Arial" w:cs="Arial"/>
          <w:sz w:val="20"/>
          <w:szCs w:val="20"/>
        </w:rPr>
        <w:t>], the Owner at the Owner's discretion, and ot</w:t>
      </w:r>
      <w:r w:rsidR="000E371D" w:rsidRPr="003D11E1">
        <w:rPr>
          <w:rFonts w:ascii="Arial" w:hAnsi="Arial" w:cs="Arial"/>
          <w:sz w:val="20"/>
          <w:szCs w:val="20"/>
        </w:rPr>
        <w:t xml:space="preserve">her entities concerned with the </w:t>
      </w:r>
      <w:r w:rsidR="00FE3F48" w:rsidRPr="003D11E1">
        <w:rPr>
          <w:rFonts w:ascii="Arial" w:hAnsi="Arial" w:cs="Arial"/>
          <w:sz w:val="20"/>
          <w:szCs w:val="20"/>
        </w:rPr>
        <w:t>Silva Cell</w:t>
      </w:r>
      <w:r w:rsidRPr="003D11E1">
        <w:rPr>
          <w:rFonts w:ascii="Arial" w:hAnsi="Arial" w:cs="Arial"/>
          <w:sz w:val="20"/>
          <w:szCs w:val="20"/>
        </w:rPr>
        <w:t xml:space="preserve"> system performance.</w:t>
      </w:r>
    </w:p>
    <w:p w14:paraId="5C6F8BF8"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Provide at least 72 hours advance notice to participants prior to convening preinstallation conference.</w:t>
      </w:r>
    </w:p>
    <w:p w14:paraId="3E599CDC"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Introduce and provide a roster of individuals in attendance with contact information.</w:t>
      </w:r>
    </w:p>
    <w:p w14:paraId="0EE36FC1"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The preinstallation conference agenda will include, but is not limited to the review of:</w:t>
      </w:r>
    </w:p>
    <w:p w14:paraId="4642EBB2"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9E3B85" w:rsidRPr="005406CD">
        <w:rPr>
          <w:rFonts w:ascii="Arial" w:hAnsi="Arial" w:cs="Arial"/>
          <w:sz w:val="20"/>
          <w:szCs w:val="20"/>
        </w:rPr>
        <w:tab/>
      </w:r>
      <w:r w:rsidRPr="005406CD">
        <w:rPr>
          <w:rFonts w:ascii="Arial" w:hAnsi="Arial" w:cs="Arial"/>
          <w:sz w:val="20"/>
          <w:szCs w:val="20"/>
        </w:rPr>
        <w:tab/>
        <w:t>Required submittals both completed and yet to be completed.</w:t>
      </w:r>
    </w:p>
    <w:p w14:paraId="1058E86E"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9E3B85" w:rsidRPr="005406CD">
        <w:rPr>
          <w:rFonts w:ascii="Arial" w:hAnsi="Arial" w:cs="Arial"/>
          <w:sz w:val="20"/>
          <w:szCs w:val="20"/>
        </w:rPr>
        <w:tab/>
      </w:r>
      <w:r w:rsidRPr="005406CD">
        <w:rPr>
          <w:rFonts w:ascii="Arial" w:hAnsi="Arial" w:cs="Arial"/>
          <w:sz w:val="20"/>
          <w:szCs w:val="20"/>
        </w:rPr>
        <w:tab/>
        <w:t>The sequence of installation and the construction schedule.</w:t>
      </w:r>
    </w:p>
    <w:p w14:paraId="3DD9727E"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c.</w:t>
      </w:r>
      <w:r w:rsidR="009E3B85" w:rsidRPr="005406CD">
        <w:rPr>
          <w:rFonts w:ascii="Arial" w:hAnsi="Arial" w:cs="Arial"/>
          <w:sz w:val="20"/>
          <w:szCs w:val="20"/>
        </w:rPr>
        <w:tab/>
      </w:r>
      <w:r w:rsidRPr="005406CD">
        <w:rPr>
          <w:rFonts w:ascii="Arial" w:hAnsi="Arial" w:cs="Arial"/>
          <w:sz w:val="20"/>
          <w:szCs w:val="20"/>
        </w:rPr>
        <w:tab/>
        <w:t>Coordination with other trades.</w:t>
      </w:r>
    </w:p>
    <w:p w14:paraId="5A0A1DE5"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d.</w:t>
      </w:r>
      <w:r w:rsidR="009E3B85" w:rsidRPr="005406CD">
        <w:rPr>
          <w:rFonts w:ascii="Arial" w:hAnsi="Arial" w:cs="Arial"/>
          <w:sz w:val="20"/>
          <w:szCs w:val="20"/>
        </w:rPr>
        <w:tab/>
      </w:r>
      <w:r w:rsidRPr="005406CD">
        <w:rPr>
          <w:rFonts w:ascii="Arial" w:hAnsi="Arial" w:cs="Arial"/>
          <w:sz w:val="20"/>
          <w:szCs w:val="20"/>
        </w:rPr>
        <w:tab/>
        <w:t>Details, materials and methods of installation.</w:t>
      </w:r>
    </w:p>
    <w:p w14:paraId="5129B707" w14:textId="7883D411"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Review requirements for substrate conditions, </w:t>
      </w:r>
      <w:r w:rsidR="00685E81">
        <w:rPr>
          <w:rFonts w:ascii="Arial" w:hAnsi="Arial" w:cs="Arial"/>
          <w:sz w:val="20"/>
          <w:szCs w:val="20"/>
        </w:rPr>
        <w:t xml:space="preserve">and </w:t>
      </w:r>
      <w:r w:rsidRPr="005406CD">
        <w:rPr>
          <w:rFonts w:ascii="Arial" w:hAnsi="Arial" w:cs="Arial"/>
          <w:sz w:val="20"/>
          <w:szCs w:val="20"/>
        </w:rPr>
        <w:t>special details, if any</w:t>
      </w:r>
      <w:r w:rsidR="00685E81">
        <w:rPr>
          <w:rFonts w:ascii="Arial" w:hAnsi="Arial" w:cs="Arial"/>
          <w:sz w:val="20"/>
          <w:szCs w:val="20"/>
        </w:rPr>
        <w:t>.</w:t>
      </w:r>
    </w:p>
    <w:p w14:paraId="472887DE" w14:textId="50CEBA00" w:rsidR="00306CDB" w:rsidRPr="005406CD" w:rsidRDefault="00306CDB" w:rsidP="0029265A">
      <w:pPr>
        <w:widowControl/>
        <w:tabs>
          <w:tab w:val="left" w:pos="720"/>
          <w:tab w:val="left" w:pos="1440"/>
          <w:tab w:val="left" w:pos="2160"/>
        </w:tabs>
        <w:ind w:left="2592" w:hanging="792"/>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Installation layout, procedures, means and methods.</w:t>
      </w:r>
    </w:p>
    <w:p w14:paraId="78F127FC" w14:textId="77777777" w:rsidR="00306CDB" w:rsidRPr="005406CD" w:rsidRDefault="00306CDB" w:rsidP="00F6108C">
      <w:pPr>
        <w:widowControl/>
        <w:rPr>
          <w:rFonts w:ascii="Arial" w:hAnsi="Arial" w:cs="Arial"/>
          <w:sz w:val="20"/>
          <w:szCs w:val="20"/>
        </w:rPr>
      </w:pPr>
    </w:p>
    <w:p w14:paraId="5697F4AB"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Sequencing and Scheduling:</w:t>
      </w:r>
    </w:p>
    <w:p w14:paraId="1E92235B" w14:textId="059F96E0"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General: Prior to beginning Work of this Section, prepare a detailed schedule of the Work involved for coordination with other trades.</w:t>
      </w:r>
    </w:p>
    <w:p w14:paraId="67632EBA"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Schedule utility installations prior to beginning Work of this Section.</w:t>
      </w:r>
    </w:p>
    <w:p w14:paraId="63047926" w14:textId="566BCAF1" w:rsidR="00306CDB" w:rsidRPr="005406CD" w:rsidRDefault="00306CDB" w:rsidP="00F6108C">
      <w:pPr>
        <w:widowControl/>
        <w:tabs>
          <w:tab w:val="left" w:pos="720"/>
          <w:tab w:val="left" w:pos="1260"/>
          <w:tab w:val="left" w:pos="144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Where possible, schedule the installation of the </w:t>
      </w:r>
      <w:r w:rsidR="00FE3F48" w:rsidRPr="005406CD">
        <w:rPr>
          <w:rFonts w:ascii="Arial" w:hAnsi="Arial" w:cs="Arial"/>
          <w:sz w:val="20"/>
          <w:szCs w:val="20"/>
        </w:rPr>
        <w:t>Silva Cell</w:t>
      </w:r>
      <w:r w:rsidRPr="005406CD">
        <w:rPr>
          <w:rFonts w:ascii="Arial" w:hAnsi="Arial" w:cs="Arial"/>
          <w:sz w:val="20"/>
          <w:szCs w:val="20"/>
        </w:rPr>
        <w:t xml:space="preserve"> system after the area is no longer required for use by other trades and Work. Where necessary to prevent damage, protect installed system if Work must occur over or adjacent to the installed </w:t>
      </w:r>
      <w:r w:rsidR="00FE3F48" w:rsidRPr="005406CD">
        <w:rPr>
          <w:rFonts w:ascii="Arial" w:hAnsi="Arial" w:cs="Arial"/>
          <w:sz w:val="20"/>
          <w:szCs w:val="20"/>
        </w:rPr>
        <w:t>Silva Cell</w:t>
      </w:r>
      <w:r w:rsidR="000E371D" w:rsidRPr="005406CD">
        <w:rPr>
          <w:rFonts w:ascii="Arial" w:hAnsi="Arial" w:cs="Arial"/>
          <w:sz w:val="20"/>
          <w:szCs w:val="20"/>
        </w:rPr>
        <w:t xml:space="preserve"> </w:t>
      </w:r>
      <w:r w:rsidRPr="005406CD">
        <w:rPr>
          <w:rFonts w:ascii="Arial" w:hAnsi="Arial" w:cs="Arial"/>
          <w:sz w:val="20"/>
          <w:szCs w:val="20"/>
        </w:rPr>
        <w:t>system.</w:t>
      </w:r>
    </w:p>
    <w:p w14:paraId="3DA89001" w14:textId="77777777" w:rsidR="00306CDB" w:rsidRPr="005406CD" w:rsidRDefault="00306CDB" w:rsidP="00F6108C">
      <w:pPr>
        <w:widowControl/>
        <w:rPr>
          <w:rFonts w:ascii="Arial" w:hAnsi="Arial" w:cs="Arial"/>
          <w:sz w:val="20"/>
          <w:szCs w:val="20"/>
        </w:rPr>
      </w:pPr>
    </w:p>
    <w:p w14:paraId="06A9511B"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1.04</w:t>
      </w:r>
      <w:r w:rsidRPr="005406CD">
        <w:rPr>
          <w:rFonts w:ascii="Arial" w:hAnsi="Arial" w:cs="Arial"/>
          <w:b/>
          <w:bCs/>
          <w:sz w:val="20"/>
          <w:szCs w:val="20"/>
        </w:rPr>
        <w:tab/>
        <w:t>SUBMITTALS</w:t>
      </w:r>
    </w:p>
    <w:p w14:paraId="70942F0C" w14:textId="77777777" w:rsidR="00306CDB" w:rsidRPr="005406CD" w:rsidRDefault="00306CDB" w:rsidP="00F6108C">
      <w:pPr>
        <w:widowControl/>
        <w:rPr>
          <w:rFonts w:ascii="Arial" w:hAnsi="Arial" w:cs="Arial"/>
          <w:sz w:val="20"/>
          <w:szCs w:val="20"/>
        </w:rPr>
      </w:pPr>
    </w:p>
    <w:p w14:paraId="4385FF1F" w14:textId="63EC672D"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06993297" w14:textId="77777777" w:rsidR="00306CDB" w:rsidRPr="005406CD" w:rsidRDefault="00306CDB" w:rsidP="00F6108C">
      <w:pPr>
        <w:widowControl/>
        <w:rPr>
          <w:rFonts w:ascii="Arial" w:hAnsi="Arial" w:cs="Arial"/>
          <w:sz w:val="20"/>
          <w:szCs w:val="20"/>
        </w:rPr>
      </w:pPr>
    </w:p>
    <w:p w14:paraId="3E3674AA" w14:textId="1B2108BE"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Action Submittals: Submit these to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for review and acceptance not less than 45 days prior to start of installation of materials and products specified in this Section.</w:t>
      </w:r>
    </w:p>
    <w:p w14:paraId="4A26853C" w14:textId="5D5931DF"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Product Data: For each type of product, submit manufacturer's product literature with technical data sufficient to demonstrate that the product meets these specifications.</w:t>
      </w:r>
    </w:p>
    <w:p w14:paraId="42D222B7"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Test and Evaluation Reports:</w:t>
      </w:r>
    </w:p>
    <w:p w14:paraId="128AB11B"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6A4833" w:rsidRPr="005406CD">
        <w:rPr>
          <w:rFonts w:ascii="Arial" w:hAnsi="Arial" w:cs="Arial"/>
          <w:sz w:val="20"/>
          <w:szCs w:val="20"/>
        </w:rPr>
        <w:tab/>
      </w:r>
      <w:r w:rsidRPr="005406CD">
        <w:rPr>
          <w:rFonts w:ascii="Arial" w:hAnsi="Arial" w:cs="Arial"/>
          <w:sz w:val="20"/>
          <w:szCs w:val="20"/>
        </w:rPr>
        <w:t>Submit results of compaction testing required by the Specifications for approval.</w:t>
      </w:r>
    </w:p>
    <w:p w14:paraId="6DB91E7D" w14:textId="4179422C"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4833" w:rsidRPr="005406CD">
        <w:rPr>
          <w:rFonts w:ascii="Arial" w:hAnsi="Arial" w:cs="Arial"/>
          <w:sz w:val="20"/>
          <w:szCs w:val="20"/>
        </w:rPr>
        <w:tab/>
      </w:r>
      <w:r w:rsidRPr="005406CD">
        <w:rPr>
          <w:rFonts w:ascii="Arial" w:hAnsi="Arial" w:cs="Arial"/>
          <w:sz w:val="20"/>
          <w:szCs w:val="20"/>
        </w:rPr>
        <w:tab/>
        <w:t xml:space="preserve">Include analysis of bulk materials including soils and aggregates, </w:t>
      </w:r>
      <w:r w:rsidR="00685E81">
        <w:rPr>
          <w:rFonts w:ascii="Arial" w:hAnsi="Arial" w:cs="Arial"/>
          <w:sz w:val="20"/>
          <w:szCs w:val="20"/>
        </w:rPr>
        <w:t xml:space="preserve">completed </w:t>
      </w:r>
      <w:r w:rsidRPr="005406CD">
        <w:rPr>
          <w:rFonts w:ascii="Arial" w:hAnsi="Arial" w:cs="Arial"/>
          <w:sz w:val="20"/>
          <w:szCs w:val="20"/>
        </w:rPr>
        <w:t>by a recognized laboratory that demonstrates that the materials meet the Specification requirements.</w:t>
      </w:r>
    </w:p>
    <w:p w14:paraId="71D39EC3" w14:textId="77777777" w:rsidR="00306CDB" w:rsidRPr="005406CD" w:rsidRDefault="00306CDB" w:rsidP="00F6108C">
      <w:pPr>
        <w:widowControl/>
        <w:rPr>
          <w:rFonts w:ascii="Arial" w:hAnsi="Arial" w:cs="Arial"/>
          <w:sz w:val="20"/>
          <w:szCs w:val="20"/>
        </w:rPr>
      </w:pPr>
    </w:p>
    <w:p w14:paraId="5E7E9AB2"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Samples:  </w:t>
      </w:r>
    </w:p>
    <w:p w14:paraId="3A01823F" w14:textId="11AA800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6A4833" w:rsidRPr="005406CD">
        <w:rPr>
          <w:rFonts w:ascii="Arial" w:hAnsi="Arial" w:cs="Arial"/>
          <w:sz w:val="20"/>
          <w:szCs w:val="20"/>
        </w:rPr>
        <w:tab/>
      </w:r>
      <w:r w:rsidRPr="005406CD">
        <w:rPr>
          <w:rFonts w:ascii="Arial" w:hAnsi="Arial" w:cs="Arial"/>
          <w:sz w:val="20"/>
          <w:szCs w:val="20"/>
        </w:rPr>
        <w:t xml:space="preserve">One full size sample of an assembled </w:t>
      </w:r>
      <w:r w:rsidR="00FE3F48" w:rsidRPr="005406CD">
        <w:rPr>
          <w:rFonts w:ascii="Arial" w:hAnsi="Arial" w:cs="Arial"/>
          <w:sz w:val="20"/>
          <w:szCs w:val="20"/>
        </w:rPr>
        <w:t>Silva Cell</w:t>
      </w:r>
      <w:r w:rsidR="00434B92" w:rsidRPr="005406CD">
        <w:rPr>
          <w:rFonts w:ascii="Arial" w:hAnsi="Arial" w:cs="Arial"/>
          <w:sz w:val="20"/>
          <w:szCs w:val="20"/>
        </w:rPr>
        <w:t xml:space="preserve"> (copy of manufacturers brochure with images of product may be accepted in lieu of </w:t>
      </w:r>
      <w:r w:rsidR="00D20CBC" w:rsidRPr="005406CD">
        <w:rPr>
          <w:rFonts w:ascii="Arial" w:hAnsi="Arial" w:cs="Arial"/>
          <w:sz w:val="20"/>
          <w:szCs w:val="20"/>
        </w:rPr>
        <w:t>product</w:t>
      </w:r>
      <w:r w:rsidR="00434B92" w:rsidRPr="005406CD">
        <w:rPr>
          <w:rFonts w:ascii="Arial" w:hAnsi="Arial" w:cs="Arial"/>
          <w:sz w:val="20"/>
          <w:szCs w:val="20"/>
        </w:rPr>
        <w:t xml:space="preserve"> sample).</w:t>
      </w:r>
    </w:p>
    <w:p w14:paraId="66EE6DB9" w14:textId="02CC0DE4"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4833" w:rsidRPr="005406CD">
        <w:rPr>
          <w:rFonts w:ascii="Arial" w:hAnsi="Arial" w:cs="Arial"/>
          <w:sz w:val="20"/>
          <w:szCs w:val="20"/>
        </w:rPr>
        <w:tab/>
      </w:r>
      <w:r w:rsidRPr="005406CD">
        <w:rPr>
          <w:rFonts w:ascii="Arial" w:hAnsi="Arial" w:cs="Arial"/>
          <w:sz w:val="20"/>
          <w:szCs w:val="20"/>
        </w:rPr>
        <w:tab/>
      </w:r>
      <w:r w:rsidR="006E7CB0" w:rsidRPr="005406CD">
        <w:rPr>
          <w:rFonts w:ascii="Arial" w:hAnsi="Arial" w:cs="Arial"/>
          <w:sz w:val="20"/>
          <w:szCs w:val="20"/>
        </w:rPr>
        <w:t>Manufacturer's</w:t>
      </w:r>
      <w:r w:rsidR="00167E1B" w:rsidRPr="005406CD">
        <w:rPr>
          <w:rFonts w:ascii="Arial" w:hAnsi="Arial" w:cs="Arial"/>
          <w:sz w:val="20"/>
          <w:szCs w:val="20"/>
        </w:rPr>
        <w:t xml:space="preserve"> </w:t>
      </w:r>
      <w:r w:rsidR="00CF360C" w:rsidRPr="005406CD">
        <w:rPr>
          <w:rFonts w:ascii="Arial" w:hAnsi="Arial" w:cs="Arial"/>
          <w:sz w:val="20"/>
          <w:szCs w:val="20"/>
        </w:rPr>
        <w:t>product data/specification sheet</w:t>
      </w:r>
      <w:r w:rsidR="00167E1B" w:rsidRPr="005406CD">
        <w:rPr>
          <w:rFonts w:ascii="Arial" w:hAnsi="Arial" w:cs="Arial"/>
          <w:sz w:val="20"/>
          <w:szCs w:val="20"/>
        </w:rPr>
        <w:t xml:space="preserve"> for geogrid</w:t>
      </w:r>
      <w:r w:rsidRPr="005406CD">
        <w:rPr>
          <w:rFonts w:ascii="Arial" w:hAnsi="Arial" w:cs="Arial"/>
          <w:sz w:val="20"/>
          <w:szCs w:val="20"/>
        </w:rPr>
        <w:t>.</w:t>
      </w:r>
    </w:p>
    <w:p w14:paraId="5A9E8DB5" w14:textId="77777777" w:rsidR="00A71294" w:rsidRPr="005406CD" w:rsidRDefault="006A4833"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c</w:t>
      </w:r>
      <w:r w:rsidR="00306CDB" w:rsidRPr="005406CD">
        <w:rPr>
          <w:rFonts w:ascii="Arial" w:hAnsi="Arial" w:cs="Arial"/>
          <w:sz w:val="20"/>
          <w:szCs w:val="20"/>
        </w:rPr>
        <w:t>.</w:t>
      </w:r>
      <w:r w:rsidRPr="005406CD">
        <w:rPr>
          <w:rFonts w:ascii="Arial" w:hAnsi="Arial" w:cs="Arial"/>
          <w:sz w:val="20"/>
          <w:szCs w:val="20"/>
        </w:rPr>
        <w:tab/>
      </w:r>
      <w:r w:rsidRPr="005406CD">
        <w:rPr>
          <w:rFonts w:ascii="Arial" w:hAnsi="Arial" w:cs="Arial"/>
          <w:sz w:val="20"/>
          <w:szCs w:val="20"/>
        </w:rPr>
        <w:tab/>
      </w:r>
      <w:r w:rsidR="006E7CB0" w:rsidRPr="005406CD">
        <w:rPr>
          <w:rFonts w:ascii="Arial" w:hAnsi="Arial" w:cs="Arial"/>
          <w:sz w:val="20"/>
          <w:szCs w:val="20"/>
        </w:rPr>
        <w:t xml:space="preserve">Manufacturer's </w:t>
      </w:r>
      <w:r w:rsidR="00CF360C" w:rsidRPr="005406CD">
        <w:rPr>
          <w:rFonts w:ascii="Arial" w:hAnsi="Arial" w:cs="Arial"/>
          <w:sz w:val="20"/>
          <w:szCs w:val="20"/>
        </w:rPr>
        <w:t xml:space="preserve">product data/specification sheet </w:t>
      </w:r>
      <w:r w:rsidR="006E7CB0" w:rsidRPr="005406CD">
        <w:rPr>
          <w:rFonts w:ascii="Arial" w:hAnsi="Arial" w:cs="Arial"/>
          <w:sz w:val="20"/>
          <w:szCs w:val="20"/>
        </w:rPr>
        <w:t>for</w:t>
      </w:r>
      <w:r w:rsidR="00306CDB" w:rsidRPr="005406CD">
        <w:rPr>
          <w:rFonts w:ascii="Arial" w:hAnsi="Arial" w:cs="Arial"/>
          <w:sz w:val="20"/>
          <w:szCs w:val="20"/>
        </w:rPr>
        <w:t xml:space="preserve"> geotextile.</w:t>
      </w:r>
    </w:p>
    <w:p w14:paraId="2FF3EB65" w14:textId="41DB117A" w:rsidR="00A71294" w:rsidRPr="005406CD" w:rsidRDefault="00A71294"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r>
      <w:r w:rsidRPr="005406CD">
        <w:rPr>
          <w:rFonts w:ascii="Arial" w:hAnsi="Arial" w:cs="Arial"/>
          <w:sz w:val="20"/>
          <w:szCs w:val="20"/>
        </w:rPr>
        <w:tab/>
        <w:t xml:space="preserve">Manufacturer’s product data/specification sheet for </w:t>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components (when specified as part of the system)</w:t>
      </w:r>
    </w:p>
    <w:p w14:paraId="296D187B" w14:textId="77777777" w:rsidR="00306CDB" w:rsidRPr="005406CD" w:rsidRDefault="00306CDB" w:rsidP="00F6108C">
      <w:pPr>
        <w:widowControl/>
        <w:rPr>
          <w:rFonts w:ascii="Arial" w:hAnsi="Arial" w:cs="Arial"/>
          <w:sz w:val="20"/>
          <w:szCs w:val="20"/>
        </w:rPr>
      </w:pPr>
    </w:p>
    <w:p w14:paraId="5950F4FC" w14:textId="0C3A4A84"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 xml:space="preserve">Manufacturer's Report: Submit </w:t>
      </w:r>
      <w:r w:rsidR="00FE3F48" w:rsidRPr="005406CD">
        <w:rPr>
          <w:rFonts w:ascii="Arial" w:hAnsi="Arial" w:cs="Arial"/>
          <w:sz w:val="20"/>
          <w:szCs w:val="20"/>
        </w:rPr>
        <w:t>Silva Cell</w:t>
      </w:r>
      <w:r w:rsidRPr="005406CD">
        <w:rPr>
          <w:rFonts w:ascii="Arial" w:hAnsi="Arial" w:cs="Arial"/>
          <w:sz w:val="20"/>
          <w:szCs w:val="20"/>
        </w:rPr>
        <w:t xml:space="preserve"> system manufacturer's letter of review and approval of the Project, including Drawings and Specifications, Addenda, Clarifications and Modifications, and for compliance with product installation requirements.</w:t>
      </w:r>
    </w:p>
    <w:p w14:paraId="11D33A45"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5.</w:t>
      </w:r>
      <w:r w:rsidRPr="005406CD">
        <w:rPr>
          <w:rFonts w:ascii="Arial" w:hAnsi="Arial" w:cs="Arial"/>
          <w:sz w:val="20"/>
          <w:szCs w:val="20"/>
        </w:rPr>
        <w:tab/>
        <w:t>Qualification Statements:</w:t>
      </w:r>
    </w:p>
    <w:p w14:paraId="6F6F30EC"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6A4833" w:rsidRPr="005406CD">
        <w:rPr>
          <w:rFonts w:ascii="Arial" w:hAnsi="Arial" w:cs="Arial"/>
          <w:sz w:val="20"/>
          <w:szCs w:val="20"/>
        </w:rPr>
        <w:tab/>
      </w:r>
      <w:r w:rsidRPr="005406CD">
        <w:rPr>
          <w:rFonts w:ascii="Arial" w:hAnsi="Arial" w:cs="Arial"/>
          <w:sz w:val="20"/>
          <w:szCs w:val="20"/>
        </w:rPr>
        <w:tab/>
        <w:t>Manufacturer:</w:t>
      </w:r>
    </w:p>
    <w:p w14:paraId="17B4AEFE" w14:textId="77777777"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Submit list of completed projects demonstrating durability and longevity of in-place systems.</w:t>
      </w:r>
    </w:p>
    <w:p w14:paraId="09AA176D" w14:textId="77777777" w:rsidR="00306CDB" w:rsidRPr="005406CD" w:rsidRDefault="00306CDB" w:rsidP="00F6108C">
      <w:pPr>
        <w:widowControl/>
        <w:tabs>
          <w:tab w:val="left" w:pos="720"/>
          <w:tab w:val="left" w:pos="1440"/>
          <w:tab w:val="left" w:pos="2160"/>
          <w:tab w:val="left" w:pos="2880"/>
        </w:tabs>
        <w:ind w:left="27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Include project name, location, and date of completion.</w:t>
      </w:r>
    </w:p>
    <w:p w14:paraId="5D515935" w14:textId="77777777" w:rsidR="00306CDB" w:rsidRPr="005406CD" w:rsidRDefault="00306CDB" w:rsidP="00F6108C">
      <w:pPr>
        <w:widowControl/>
        <w:rPr>
          <w:rFonts w:ascii="Arial" w:hAnsi="Arial" w:cs="Arial"/>
          <w:sz w:val="20"/>
          <w:szCs w:val="20"/>
        </w:rPr>
      </w:pPr>
    </w:p>
    <w:p w14:paraId="14D83154" w14:textId="7F3F1757"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Delete subparagraph below if system is not being designed for stormwater management.</w:t>
      </w:r>
    </w:p>
    <w:p w14:paraId="44E92CA5" w14:textId="77777777" w:rsidR="00306CDB" w:rsidRPr="005406CD" w:rsidRDefault="00306CDB" w:rsidP="00F6108C">
      <w:pPr>
        <w:widowControl/>
        <w:rPr>
          <w:rFonts w:ascii="Arial" w:hAnsi="Arial" w:cs="Arial"/>
          <w:sz w:val="20"/>
          <w:szCs w:val="20"/>
        </w:rPr>
      </w:pPr>
    </w:p>
    <w:p w14:paraId="40629A92" w14:textId="77777777" w:rsidR="00306CDB" w:rsidRPr="005406CD" w:rsidRDefault="00306CDB" w:rsidP="00F6108C">
      <w:pPr>
        <w:widowControl/>
        <w:tabs>
          <w:tab w:val="left" w:pos="720"/>
          <w:tab w:val="left" w:pos="1440"/>
          <w:tab w:val="left" w:pos="2160"/>
        </w:tabs>
        <w:ind w:left="2592" w:hanging="792"/>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Submit list of </w:t>
      </w:r>
      <w:proofErr w:type="gramStart"/>
      <w:r w:rsidRPr="005406CD">
        <w:rPr>
          <w:rFonts w:ascii="Arial" w:hAnsi="Arial" w:cs="Arial"/>
          <w:sz w:val="20"/>
          <w:szCs w:val="20"/>
        </w:rPr>
        <w:t>third party</w:t>
      </w:r>
      <w:proofErr w:type="gramEnd"/>
      <w:r w:rsidRPr="005406CD">
        <w:rPr>
          <w:rFonts w:ascii="Arial" w:hAnsi="Arial" w:cs="Arial"/>
          <w:sz w:val="20"/>
          <w:szCs w:val="20"/>
        </w:rPr>
        <w:t xml:space="preserve"> approval for stormwater management projects.</w:t>
      </w:r>
    </w:p>
    <w:p w14:paraId="21D0AAB5" w14:textId="77777777" w:rsidR="00306CDB" w:rsidRPr="005406CD" w:rsidRDefault="00306CDB" w:rsidP="00F6108C">
      <w:pPr>
        <w:widowControl/>
        <w:rPr>
          <w:rFonts w:ascii="Arial" w:hAnsi="Arial" w:cs="Arial"/>
          <w:sz w:val="20"/>
          <w:szCs w:val="20"/>
        </w:rPr>
      </w:pPr>
    </w:p>
    <w:p w14:paraId="5D31A929"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4833" w:rsidRPr="005406CD">
        <w:rPr>
          <w:rFonts w:ascii="Arial" w:hAnsi="Arial" w:cs="Arial"/>
          <w:sz w:val="20"/>
          <w:szCs w:val="20"/>
        </w:rPr>
        <w:tab/>
      </w:r>
      <w:r w:rsidRPr="005406CD">
        <w:rPr>
          <w:rFonts w:ascii="Arial" w:hAnsi="Arial" w:cs="Arial"/>
          <w:sz w:val="20"/>
          <w:szCs w:val="20"/>
        </w:rPr>
        <w:tab/>
        <w:t>Installer:</w:t>
      </w:r>
    </w:p>
    <w:p w14:paraId="553367B4" w14:textId="6AE0452B"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Submit documentation of the qualifications of the </w:t>
      </w:r>
      <w:r w:rsidR="00FE3F48" w:rsidRPr="005406CD">
        <w:rPr>
          <w:rFonts w:ascii="Arial" w:hAnsi="Arial" w:cs="Arial"/>
          <w:sz w:val="20"/>
          <w:szCs w:val="20"/>
        </w:rPr>
        <w:t>Silva Cell</w:t>
      </w:r>
      <w:r w:rsidRPr="005406CD">
        <w:rPr>
          <w:rFonts w:ascii="Arial" w:hAnsi="Arial" w:cs="Arial"/>
          <w:sz w:val="20"/>
          <w:szCs w:val="20"/>
        </w:rPr>
        <w:t xml:space="preserve"> system installer and their field supervisor, sufficient to demonstrate that both meet the requirements specified in Article 1.05 QUALITY ASSURANCE.</w:t>
      </w:r>
    </w:p>
    <w:p w14:paraId="301E4E1E" w14:textId="77777777"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Submit list of completed projects of similar scope and scale demonstrating capabilities and experience.</w:t>
      </w:r>
    </w:p>
    <w:p w14:paraId="15A793B1" w14:textId="77777777" w:rsidR="00306CDB" w:rsidRPr="005406CD" w:rsidRDefault="00306CDB" w:rsidP="00F6108C">
      <w:pPr>
        <w:widowControl/>
        <w:rPr>
          <w:rFonts w:ascii="Arial" w:hAnsi="Arial" w:cs="Arial"/>
          <w:sz w:val="20"/>
          <w:szCs w:val="20"/>
        </w:rPr>
      </w:pPr>
    </w:p>
    <w:p w14:paraId="372D2CE7" w14:textId="77777777"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Select either "Landscape Architect", "Architect", or "Engineer" in the paragraph below as applicable.</w:t>
      </w:r>
    </w:p>
    <w:p w14:paraId="5B2070AF" w14:textId="77777777" w:rsidR="00306CDB" w:rsidRPr="005406CD" w:rsidRDefault="00306CDB" w:rsidP="00F6108C">
      <w:pPr>
        <w:widowControl/>
        <w:rPr>
          <w:rFonts w:ascii="Arial" w:hAnsi="Arial" w:cs="Arial"/>
          <w:sz w:val="20"/>
          <w:szCs w:val="20"/>
        </w:rPr>
      </w:pPr>
    </w:p>
    <w:p w14:paraId="068FD074" w14:textId="239753D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Closeout Submittals: Submit these to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xml:space="preserve">] at completion of installation. </w:t>
      </w:r>
    </w:p>
    <w:p w14:paraId="563CB4AD" w14:textId="33497196"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Warranty: Submit manufacturer's warranty, fully executed.</w:t>
      </w:r>
    </w:p>
    <w:p w14:paraId="6076EC53" w14:textId="67287119" w:rsidR="00BB7E52" w:rsidRPr="005406CD" w:rsidRDefault="00BB7E52"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 xml:space="preserve">2. </w:t>
      </w:r>
      <w:r w:rsidRPr="005406CD">
        <w:rPr>
          <w:rFonts w:ascii="Arial" w:hAnsi="Arial" w:cs="Arial"/>
          <w:sz w:val="20"/>
          <w:szCs w:val="20"/>
        </w:rPr>
        <w:tab/>
        <w:t>Other Items in accordance with Project requirements.</w:t>
      </w:r>
    </w:p>
    <w:p w14:paraId="0DE35FF5" w14:textId="77777777" w:rsidR="00306CDB" w:rsidRPr="005406CD" w:rsidRDefault="00306CDB" w:rsidP="00F6108C">
      <w:pPr>
        <w:widowControl/>
        <w:tabs>
          <w:tab w:val="left" w:pos="720"/>
        </w:tabs>
        <w:rPr>
          <w:rFonts w:ascii="Arial" w:hAnsi="Arial" w:cs="Arial"/>
          <w:sz w:val="20"/>
          <w:szCs w:val="20"/>
        </w:rPr>
      </w:pPr>
      <w:r w:rsidRPr="005406CD">
        <w:rPr>
          <w:rFonts w:ascii="Arial" w:hAnsi="Arial" w:cs="Arial"/>
          <w:b/>
          <w:bCs/>
          <w:sz w:val="20"/>
          <w:szCs w:val="20"/>
        </w:rPr>
        <w:lastRenderedPageBreak/>
        <w:t>1.05</w:t>
      </w:r>
      <w:r w:rsidRPr="005406CD">
        <w:rPr>
          <w:rFonts w:ascii="Arial" w:hAnsi="Arial" w:cs="Arial"/>
          <w:b/>
          <w:bCs/>
          <w:sz w:val="20"/>
          <w:szCs w:val="20"/>
        </w:rPr>
        <w:tab/>
        <w:t>QUALITY ASSURANCE</w:t>
      </w:r>
    </w:p>
    <w:p w14:paraId="66E4E097" w14:textId="77777777" w:rsidR="00306CDB" w:rsidRPr="005406CD" w:rsidRDefault="00306CDB" w:rsidP="00F6108C">
      <w:pPr>
        <w:widowControl/>
        <w:rPr>
          <w:rFonts w:ascii="Arial" w:hAnsi="Arial" w:cs="Arial"/>
          <w:sz w:val="20"/>
          <w:szCs w:val="20"/>
        </w:rPr>
      </w:pPr>
    </w:p>
    <w:p w14:paraId="7588EF99" w14:textId="7F7862D3"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Comply with applicable requirements of the laws, codes, ordinances and regulations authorities having jurisdiction</w:t>
      </w:r>
      <w:r w:rsidR="00BB7E52" w:rsidRPr="005406CD">
        <w:rPr>
          <w:rFonts w:ascii="Arial" w:hAnsi="Arial" w:cs="Arial"/>
          <w:sz w:val="20"/>
          <w:szCs w:val="20"/>
        </w:rPr>
        <w:t xml:space="preserve"> over this Project</w:t>
      </w:r>
      <w:r w:rsidRPr="005406CD">
        <w:rPr>
          <w:rFonts w:ascii="Arial" w:hAnsi="Arial" w:cs="Arial"/>
          <w:sz w:val="20"/>
          <w:szCs w:val="20"/>
        </w:rPr>
        <w:t>. Obtain necessary permits/approvals from these authorities.</w:t>
      </w:r>
    </w:p>
    <w:p w14:paraId="215CAC42"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Manufacturer Qualifications:</w:t>
      </w:r>
    </w:p>
    <w:p w14:paraId="7B491433"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A manufacturer whose product is manufactured in an ISO/TS 16949 compliant and ISO 9001 - 2008 registered factory.</w:t>
      </w:r>
    </w:p>
    <w:p w14:paraId="3D98D985" w14:textId="50CE695E"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A manufacturer with not less than 100 </w:t>
      </w:r>
      <w:r w:rsidR="00FE3F48" w:rsidRPr="005406CD">
        <w:rPr>
          <w:rFonts w:ascii="Arial" w:hAnsi="Arial" w:cs="Arial"/>
          <w:sz w:val="20"/>
          <w:szCs w:val="20"/>
        </w:rPr>
        <w:t>Silva Cell</w:t>
      </w:r>
      <w:r w:rsidRPr="005406CD">
        <w:rPr>
          <w:rFonts w:ascii="Arial" w:hAnsi="Arial" w:cs="Arial"/>
          <w:sz w:val="20"/>
          <w:szCs w:val="20"/>
        </w:rPr>
        <w:t xml:space="preserve"> systems in-place, each system in use for not less than</w:t>
      </w:r>
      <w:r w:rsidR="007F7C3F" w:rsidRPr="005406CD">
        <w:rPr>
          <w:rFonts w:ascii="Arial" w:hAnsi="Arial" w:cs="Arial"/>
          <w:sz w:val="20"/>
          <w:szCs w:val="20"/>
        </w:rPr>
        <w:t xml:space="preserve"> 7 </w:t>
      </w:r>
      <w:r w:rsidRPr="005406CD">
        <w:rPr>
          <w:rFonts w:ascii="Arial" w:hAnsi="Arial" w:cs="Arial"/>
          <w:sz w:val="20"/>
          <w:szCs w:val="20"/>
        </w:rPr>
        <w:t>years, confirming durability and longevity of the system.</w:t>
      </w:r>
    </w:p>
    <w:p w14:paraId="2BDD99DC"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A manufacturer with documented written approval of their product for use as a stormwater treatment device by a minimum of 3 governmental jurisdictions.</w:t>
      </w:r>
    </w:p>
    <w:p w14:paraId="6F645EE4" w14:textId="19AD17C3"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A manufacturer with an established and demonstrated utility service and repair process, including written procedure and photographs demonstrating work.</w:t>
      </w:r>
    </w:p>
    <w:p w14:paraId="20755ACD" w14:textId="4874454B" w:rsidR="007F7C3F" w:rsidRPr="005406CD" w:rsidRDefault="007F7C3F"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5.</w:t>
      </w:r>
      <w:r w:rsidRPr="005406CD">
        <w:rPr>
          <w:rFonts w:ascii="Arial" w:hAnsi="Arial" w:cs="Arial"/>
          <w:sz w:val="20"/>
          <w:szCs w:val="20"/>
        </w:rPr>
        <w:tab/>
        <w:t>A manufacturer with a published operating and maintenance manual</w:t>
      </w:r>
      <w:r w:rsidR="007F1B07" w:rsidRPr="005406CD">
        <w:rPr>
          <w:rFonts w:ascii="Arial" w:hAnsi="Arial" w:cs="Arial"/>
          <w:sz w:val="20"/>
          <w:szCs w:val="20"/>
        </w:rPr>
        <w:t>.</w:t>
      </w:r>
    </w:p>
    <w:p w14:paraId="78994616" w14:textId="77777777" w:rsidR="00306CDB" w:rsidRPr="005406CD" w:rsidRDefault="00306CDB" w:rsidP="00F6108C">
      <w:pPr>
        <w:widowControl/>
        <w:rPr>
          <w:rFonts w:ascii="Arial" w:hAnsi="Arial" w:cs="Arial"/>
          <w:sz w:val="20"/>
          <w:szCs w:val="20"/>
        </w:rPr>
      </w:pPr>
    </w:p>
    <w:p w14:paraId="2B22C489" w14:textId="2F9325D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Installer Qualifications: A qualified installer with not less than 5 years of successful experience installing </w:t>
      </w:r>
      <w:r w:rsidR="00FE3F48" w:rsidRPr="005406CD">
        <w:rPr>
          <w:rFonts w:ascii="Arial" w:hAnsi="Arial" w:cs="Arial"/>
          <w:sz w:val="20"/>
          <w:szCs w:val="20"/>
        </w:rPr>
        <w:t>Silva Cell</w:t>
      </w:r>
      <w:r w:rsidRPr="005406CD">
        <w:rPr>
          <w:rFonts w:ascii="Arial" w:hAnsi="Arial" w:cs="Arial"/>
          <w:sz w:val="20"/>
          <w:szCs w:val="20"/>
        </w:rPr>
        <w:t xml:space="preserve"> systems or related products and materials, and whose work has resulted in successful installation of underground piping, chambers and vault structures, planting soils, and planter drainage systems of a similar scope and scale in dense urban areas.</w:t>
      </w:r>
    </w:p>
    <w:p w14:paraId="6FDA9010" w14:textId="77777777" w:rsidR="00306CDB" w:rsidRPr="005406CD" w:rsidRDefault="00306CDB" w:rsidP="00F6108C">
      <w:pPr>
        <w:widowControl/>
        <w:rPr>
          <w:rFonts w:ascii="Arial" w:hAnsi="Arial" w:cs="Arial"/>
          <w:sz w:val="20"/>
          <w:szCs w:val="20"/>
        </w:rPr>
      </w:pPr>
    </w:p>
    <w:p w14:paraId="2ED59CEA" w14:textId="2990F37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paragraph</w:t>
      </w:r>
      <w:r w:rsidR="00685E81">
        <w:rPr>
          <w:rFonts w:ascii="Arial" w:hAnsi="Arial" w:cs="Arial"/>
          <w:i/>
          <w:iCs/>
          <w:color w:val="008000"/>
          <w:sz w:val="20"/>
          <w:szCs w:val="20"/>
        </w:rPr>
        <w:t>s</w:t>
      </w:r>
      <w:r w:rsidRPr="005406CD">
        <w:rPr>
          <w:rFonts w:ascii="Arial" w:hAnsi="Arial" w:cs="Arial"/>
          <w:i/>
          <w:iCs/>
          <w:color w:val="008000"/>
          <w:sz w:val="20"/>
          <w:szCs w:val="20"/>
        </w:rPr>
        <w:t xml:space="preserve"> below as applicable.</w:t>
      </w:r>
    </w:p>
    <w:p w14:paraId="53F19473" w14:textId="77777777" w:rsidR="00306CDB" w:rsidRPr="005406CD" w:rsidRDefault="00306CDB" w:rsidP="00F6108C">
      <w:pPr>
        <w:widowControl/>
        <w:rPr>
          <w:rFonts w:ascii="Arial" w:hAnsi="Arial" w:cs="Arial"/>
          <w:sz w:val="20"/>
          <w:szCs w:val="20"/>
        </w:rPr>
      </w:pPr>
    </w:p>
    <w:p w14:paraId="75D8D8A4" w14:textId="4056F130"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Installer's Field Supervisor: A full-time supervisor employed by the installer with not less than 5 years of successful experience </w:t>
      </w:r>
      <w:proofErr w:type="gramStart"/>
      <w:r w:rsidRPr="005406CD">
        <w:rPr>
          <w:rFonts w:ascii="Arial" w:hAnsi="Arial" w:cs="Arial"/>
          <w:sz w:val="20"/>
          <w:szCs w:val="20"/>
        </w:rPr>
        <w:t>similar to</w:t>
      </w:r>
      <w:proofErr w:type="gramEnd"/>
      <w:r w:rsidRPr="005406CD">
        <w:rPr>
          <w:rFonts w:ascii="Arial" w:hAnsi="Arial" w:cs="Arial"/>
          <w:sz w:val="20"/>
          <w:szCs w:val="20"/>
        </w:rPr>
        <w:t xml:space="preserve"> that of the installer and present at the Project site when Work is in progress. Utilize the same field supervisor throughout the Project, unless a substitution is submitted to and approved in writing by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w:t>
      </w:r>
    </w:p>
    <w:p w14:paraId="00C804CA" w14:textId="77777777" w:rsidR="00306CDB" w:rsidRPr="005406CD" w:rsidRDefault="00306CDB" w:rsidP="00F6108C">
      <w:pPr>
        <w:widowControl/>
        <w:rPr>
          <w:rFonts w:ascii="Arial" w:hAnsi="Arial" w:cs="Arial"/>
          <w:sz w:val="20"/>
          <w:szCs w:val="20"/>
        </w:rPr>
      </w:pPr>
    </w:p>
    <w:p w14:paraId="146C5EB3"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1.06</w:t>
      </w:r>
      <w:r w:rsidRPr="005406CD">
        <w:rPr>
          <w:rFonts w:ascii="Arial" w:hAnsi="Arial" w:cs="Arial"/>
          <w:b/>
          <w:bCs/>
          <w:sz w:val="20"/>
          <w:szCs w:val="20"/>
        </w:rPr>
        <w:tab/>
        <w:t>DELIVERY, STORAGE, AND HANDLING</w:t>
      </w:r>
    </w:p>
    <w:p w14:paraId="1C79BE0A" w14:textId="77777777" w:rsidR="00306CDB" w:rsidRPr="005406CD" w:rsidRDefault="00306CDB" w:rsidP="00F6108C">
      <w:pPr>
        <w:widowControl/>
        <w:rPr>
          <w:rFonts w:ascii="Arial" w:hAnsi="Arial" w:cs="Arial"/>
          <w:sz w:val="20"/>
          <w:szCs w:val="20"/>
        </w:rPr>
      </w:pPr>
    </w:p>
    <w:p w14:paraId="057C4FC7" w14:textId="3B1F698B"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System: Protect </w:t>
      </w:r>
      <w:r w:rsidR="00FE3F48" w:rsidRPr="005406CD">
        <w:rPr>
          <w:rFonts w:ascii="Arial" w:hAnsi="Arial" w:cs="Arial"/>
          <w:sz w:val="20"/>
          <w:szCs w:val="20"/>
        </w:rPr>
        <w:t>Silva Cell</w:t>
      </w:r>
      <w:r w:rsidRPr="005406CD">
        <w:rPr>
          <w:rFonts w:ascii="Arial" w:hAnsi="Arial" w:cs="Arial"/>
          <w:sz w:val="20"/>
          <w:szCs w:val="20"/>
        </w:rPr>
        <w:t xml:space="preserve"> system components from damage during delivery, storage and handling.</w:t>
      </w:r>
    </w:p>
    <w:p w14:paraId="0D0D41BA" w14:textId="2D7131DC"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Store components on smooth surfaces, free from dirt, mud and debris. Store under tarp to protect from sunlight when time from delivery to installation exceeds one week.</w:t>
      </w:r>
    </w:p>
    <w:p w14:paraId="509F2FC8" w14:textId="6A474AEA"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Perform handling with equipment appropriate to the size (height) of </w:t>
      </w:r>
      <w:r w:rsidR="00FE3F48" w:rsidRPr="005406CD">
        <w:rPr>
          <w:rFonts w:ascii="Arial" w:hAnsi="Arial" w:cs="Arial"/>
          <w:sz w:val="20"/>
          <w:szCs w:val="20"/>
        </w:rPr>
        <w:t>Silva Cell</w:t>
      </w:r>
      <w:r w:rsidRPr="005406CD">
        <w:rPr>
          <w:rFonts w:ascii="Arial" w:hAnsi="Arial" w:cs="Arial"/>
          <w:sz w:val="20"/>
          <w:szCs w:val="20"/>
        </w:rPr>
        <w:t xml:space="preserve">s and site conditions; equipment may include hand, handcart, forklifts, extension lifts, or small cranes, with care given to </w:t>
      </w:r>
      <w:r w:rsidR="00685E81" w:rsidRPr="005406CD">
        <w:rPr>
          <w:rFonts w:ascii="Arial" w:hAnsi="Arial" w:cs="Arial"/>
          <w:sz w:val="20"/>
          <w:szCs w:val="20"/>
        </w:rPr>
        <w:t>minimize</w:t>
      </w:r>
      <w:r w:rsidRPr="005406CD">
        <w:rPr>
          <w:rFonts w:ascii="Arial" w:hAnsi="Arial" w:cs="Arial"/>
          <w:sz w:val="20"/>
          <w:szCs w:val="20"/>
        </w:rPr>
        <w:t xml:space="preserve"> damage to </w:t>
      </w:r>
      <w:r w:rsidR="00FE3F48" w:rsidRPr="005406CD">
        <w:rPr>
          <w:rFonts w:ascii="Arial" w:hAnsi="Arial" w:cs="Arial"/>
          <w:sz w:val="20"/>
          <w:szCs w:val="20"/>
        </w:rPr>
        <w:t>Silva Cell</w:t>
      </w:r>
      <w:r w:rsidRPr="005406CD">
        <w:rPr>
          <w:rFonts w:ascii="Arial" w:hAnsi="Arial" w:cs="Arial"/>
          <w:sz w:val="20"/>
          <w:szCs w:val="20"/>
        </w:rPr>
        <w:t xml:space="preserve"> bases, post</w:t>
      </w:r>
      <w:r w:rsidR="00685E81">
        <w:rPr>
          <w:rFonts w:ascii="Arial" w:hAnsi="Arial" w:cs="Arial"/>
          <w:sz w:val="20"/>
          <w:szCs w:val="20"/>
        </w:rPr>
        <w:t xml:space="preserve"> assemblie</w:t>
      </w:r>
      <w:r w:rsidRPr="005406CD">
        <w:rPr>
          <w:rFonts w:ascii="Arial" w:hAnsi="Arial" w:cs="Arial"/>
          <w:sz w:val="20"/>
          <w:szCs w:val="20"/>
        </w:rPr>
        <w:t>s, decks</w:t>
      </w:r>
      <w:r w:rsidR="00685E81">
        <w:rPr>
          <w:rFonts w:ascii="Arial" w:hAnsi="Arial" w:cs="Arial"/>
          <w:sz w:val="20"/>
          <w:szCs w:val="20"/>
        </w:rPr>
        <w:t>,</w:t>
      </w:r>
      <w:r w:rsidRPr="005406CD">
        <w:rPr>
          <w:rFonts w:ascii="Arial" w:hAnsi="Arial" w:cs="Arial"/>
          <w:sz w:val="20"/>
          <w:szCs w:val="20"/>
        </w:rPr>
        <w:t xml:space="preserve"> and adjacent assembled </w:t>
      </w:r>
      <w:r w:rsidR="00FE3F48" w:rsidRPr="005406CD">
        <w:rPr>
          <w:rFonts w:ascii="Arial" w:hAnsi="Arial" w:cs="Arial"/>
          <w:sz w:val="20"/>
          <w:szCs w:val="20"/>
        </w:rPr>
        <w:t>Silva Cell</w:t>
      </w:r>
      <w:r w:rsidRPr="005406CD">
        <w:rPr>
          <w:rFonts w:ascii="Arial" w:hAnsi="Arial" w:cs="Arial"/>
          <w:sz w:val="20"/>
          <w:szCs w:val="20"/>
        </w:rPr>
        <w:t>s.</w:t>
      </w:r>
    </w:p>
    <w:p w14:paraId="05F8FE7D" w14:textId="77777777" w:rsidR="00306CDB" w:rsidRPr="005406CD" w:rsidRDefault="00306CDB" w:rsidP="00F6108C">
      <w:pPr>
        <w:widowControl/>
        <w:rPr>
          <w:rFonts w:ascii="Arial" w:hAnsi="Arial" w:cs="Arial"/>
          <w:sz w:val="20"/>
          <w:szCs w:val="20"/>
        </w:rPr>
      </w:pPr>
    </w:p>
    <w:p w14:paraId="3C47AFB7" w14:textId="6A8ECDF2" w:rsidR="00F60F72"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Packaged Materials: Deliver packaged materials in original, unopened containers indicating weight, certified analysis, name and address of manufacturer, and indication of conformance with S</w:t>
      </w:r>
      <w:r w:rsidR="0016175F" w:rsidRPr="005406CD">
        <w:rPr>
          <w:rFonts w:ascii="Arial" w:hAnsi="Arial" w:cs="Arial"/>
          <w:sz w:val="20"/>
          <w:szCs w:val="20"/>
        </w:rPr>
        <w:t>t</w:t>
      </w:r>
      <w:r w:rsidRPr="005406CD">
        <w:rPr>
          <w:rFonts w:ascii="Arial" w:hAnsi="Arial" w:cs="Arial"/>
          <w:sz w:val="20"/>
          <w:szCs w:val="20"/>
        </w:rPr>
        <w:t>ate and Federal laws, if applicable. Protect materials from deterioration during delivery and while on the Project site.</w:t>
      </w:r>
    </w:p>
    <w:p w14:paraId="460F9FA6"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Do not deliver or place backfill, soils, or soil amendments in frozen, wet, or muddy conditions.</w:t>
      </w:r>
    </w:p>
    <w:p w14:paraId="606C7E0B"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Provide protection including tarps, plastic and/or matt</w:t>
      </w:r>
      <w:r w:rsidR="00BF2245" w:rsidRPr="005406CD">
        <w:rPr>
          <w:rFonts w:ascii="Arial" w:hAnsi="Arial" w:cs="Arial"/>
          <w:sz w:val="20"/>
          <w:szCs w:val="20"/>
        </w:rPr>
        <w:t xml:space="preserve">ing between bulk materials and </w:t>
      </w:r>
      <w:r w:rsidRPr="005406CD">
        <w:rPr>
          <w:rFonts w:ascii="Arial" w:hAnsi="Arial" w:cs="Arial"/>
          <w:sz w:val="20"/>
          <w:szCs w:val="20"/>
        </w:rPr>
        <w:t>finished surfaces sufficient to protect the finish material.</w:t>
      </w:r>
    </w:p>
    <w:p w14:paraId="3D2C4490"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Bring planting soil to the site using equipment and methods that do not overly mix and further damage soil peds within the soil mix.</w:t>
      </w:r>
    </w:p>
    <w:p w14:paraId="664F169C" w14:textId="77777777" w:rsidR="00306CDB" w:rsidRPr="005406CD" w:rsidRDefault="00306CDB" w:rsidP="00F6108C">
      <w:pPr>
        <w:widowControl/>
        <w:rPr>
          <w:rFonts w:ascii="Arial" w:hAnsi="Arial" w:cs="Arial"/>
          <w:sz w:val="20"/>
          <w:szCs w:val="20"/>
        </w:rPr>
      </w:pPr>
    </w:p>
    <w:p w14:paraId="032357C3" w14:textId="626F863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Provide erosion-control measures to prevent erosion or displacement of bulk materials and discharge of soil-bearing water runoff or airborne dust to adjacent properties, water conveyance systems, and walkways. Provide additional sediment control to retain excavated material, backfill, soil amendments and planting mix within the Project limits as needed.</w:t>
      </w:r>
    </w:p>
    <w:p w14:paraId="7DEA7554" w14:textId="77777777" w:rsidR="00306CDB" w:rsidRPr="005406CD" w:rsidRDefault="00306CDB" w:rsidP="00F6108C">
      <w:pPr>
        <w:widowControl/>
        <w:rPr>
          <w:rFonts w:ascii="Arial" w:hAnsi="Arial" w:cs="Arial"/>
          <w:sz w:val="20"/>
          <w:szCs w:val="20"/>
        </w:rPr>
      </w:pPr>
    </w:p>
    <w:p w14:paraId="26A41F24"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1.07</w:t>
      </w:r>
      <w:r w:rsidRPr="005406CD">
        <w:rPr>
          <w:rFonts w:ascii="Arial" w:hAnsi="Arial" w:cs="Arial"/>
          <w:b/>
          <w:bCs/>
          <w:sz w:val="20"/>
          <w:szCs w:val="20"/>
        </w:rPr>
        <w:tab/>
        <w:t>FIELD CONDITIONS</w:t>
      </w:r>
    </w:p>
    <w:p w14:paraId="014B69CB" w14:textId="77777777" w:rsidR="00306CDB" w:rsidRPr="005406CD" w:rsidRDefault="00306CDB" w:rsidP="00F6108C">
      <w:pPr>
        <w:widowControl/>
        <w:rPr>
          <w:rFonts w:ascii="Arial" w:hAnsi="Arial" w:cs="Arial"/>
          <w:sz w:val="20"/>
          <w:szCs w:val="20"/>
        </w:rPr>
      </w:pPr>
    </w:p>
    <w:p w14:paraId="45264FB0" w14:textId="4C11F48F"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Existing Conditions: Do not proceed with Work when subgrades, soils and planting soils are in a wet, muddy</w:t>
      </w:r>
      <w:r w:rsidR="00685E81">
        <w:rPr>
          <w:rFonts w:ascii="Arial" w:hAnsi="Arial" w:cs="Arial"/>
          <w:sz w:val="20"/>
          <w:szCs w:val="20"/>
        </w:rPr>
        <w:t>,</w:t>
      </w:r>
      <w:r w:rsidRPr="005406CD">
        <w:rPr>
          <w:rFonts w:ascii="Arial" w:hAnsi="Arial" w:cs="Arial"/>
          <w:sz w:val="20"/>
          <w:szCs w:val="20"/>
        </w:rPr>
        <w:t xml:space="preserve"> or frozen condition.</w:t>
      </w:r>
    </w:p>
    <w:p w14:paraId="69CBDC97" w14:textId="77777777" w:rsidR="00306CDB" w:rsidRPr="005406CD" w:rsidRDefault="00306CDB" w:rsidP="00F6108C">
      <w:pPr>
        <w:widowControl/>
        <w:rPr>
          <w:rFonts w:ascii="Arial" w:hAnsi="Arial" w:cs="Arial"/>
          <w:sz w:val="20"/>
          <w:szCs w:val="20"/>
        </w:rPr>
      </w:pPr>
    </w:p>
    <w:p w14:paraId="4CDA875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1.08</w:t>
      </w:r>
      <w:r w:rsidRPr="005406CD">
        <w:rPr>
          <w:rFonts w:ascii="Arial" w:hAnsi="Arial" w:cs="Arial"/>
          <w:b/>
          <w:bCs/>
          <w:sz w:val="20"/>
          <w:szCs w:val="20"/>
        </w:rPr>
        <w:tab/>
        <w:t>WARRANTY</w:t>
      </w:r>
    </w:p>
    <w:p w14:paraId="7687D3F2" w14:textId="77777777" w:rsidR="00306CDB" w:rsidRPr="005406CD" w:rsidRDefault="00306CDB" w:rsidP="00F6108C">
      <w:pPr>
        <w:widowControl/>
        <w:rPr>
          <w:rFonts w:ascii="Arial" w:hAnsi="Arial" w:cs="Arial"/>
          <w:sz w:val="20"/>
          <w:szCs w:val="20"/>
        </w:rPr>
      </w:pPr>
    </w:p>
    <w:p w14:paraId="53DAF0F6" w14:textId="147A7A51"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This Warranty gives the Owner specific legal rights, and the Owner may also have other legal rights</w:t>
      </w:r>
      <w:r w:rsidR="00BB7E52" w:rsidRPr="005406CD">
        <w:rPr>
          <w:rFonts w:ascii="Arial" w:hAnsi="Arial" w:cs="Arial"/>
          <w:i/>
          <w:iCs/>
          <w:color w:val="008000"/>
          <w:sz w:val="20"/>
          <w:szCs w:val="20"/>
        </w:rPr>
        <w:t xml:space="preserve">. </w:t>
      </w:r>
      <w:r w:rsidRPr="005406CD">
        <w:rPr>
          <w:rFonts w:ascii="Arial" w:hAnsi="Arial" w:cs="Arial"/>
          <w:i/>
          <w:iCs/>
          <w:color w:val="008000"/>
          <w:sz w:val="20"/>
          <w:szCs w:val="20"/>
        </w:rPr>
        <w:t xml:space="preserve">Some </w:t>
      </w:r>
      <w:r w:rsidR="009304B8" w:rsidRPr="005406CD">
        <w:rPr>
          <w:rFonts w:ascii="Arial" w:hAnsi="Arial" w:cs="Arial"/>
          <w:i/>
          <w:iCs/>
          <w:color w:val="008000"/>
          <w:sz w:val="20"/>
          <w:szCs w:val="20"/>
        </w:rPr>
        <w:t>jurisdictions</w:t>
      </w:r>
      <w:r w:rsidRPr="005406CD">
        <w:rPr>
          <w:rFonts w:ascii="Arial" w:hAnsi="Arial" w:cs="Arial"/>
          <w:i/>
          <w:iCs/>
          <w:color w:val="008000"/>
          <w:sz w:val="20"/>
          <w:szCs w:val="20"/>
        </w:rPr>
        <w:t xml:space="preserve"> do not allow the exclusion of incidental or consequential damages, so the stated limitations and exclusions may not apply.</w:t>
      </w:r>
    </w:p>
    <w:p w14:paraId="115AE590" w14:textId="77777777" w:rsidR="00306CDB" w:rsidRPr="005406CD" w:rsidRDefault="00306CDB" w:rsidP="00F6108C">
      <w:pPr>
        <w:widowControl/>
        <w:rPr>
          <w:rFonts w:ascii="Arial" w:hAnsi="Arial" w:cs="Arial"/>
          <w:sz w:val="20"/>
          <w:szCs w:val="20"/>
        </w:rPr>
      </w:pPr>
    </w:p>
    <w:p w14:paraId="672570C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The Contractor shall warrant the </w:t>
      </w:r>
      <w:r w:rsidR="00FE3F48" w:rsidRPr="005406CD">
        <w:rPr>
          <w:rFonts w:ascii="Arial" w:hAnsi="Arial" w:cs="Arial"/>
          <w:sz w:val="20"/>
          <w:szCs w:val="20"/>
        </w:rPr>
        <w:t>Silva Cell</w:t>
      </w:r>
      <w:r w:rsidRPr="005406CD">
        <w:rPr>
          <w:rFonts w:ascii="Arial" w:hAnsi="Arial" w:cs="Arial"/>
          <w:sz w:val="20"/>
          <w:szCs w:val="20"/>
        </w:rPr>
        <w:t xml:space="preserve"> system to be free of faults and defects in accordance with the General Conditions, except that the warranty shall be extended by manufacturer's written warranty against defects in materials and workmanship as follows:</w:t>
      </w:r>
    </w:p>
    <w:p w14:paraId="22641CE5" w14:textId="1168CF4F"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DeepRoot® warrants to the original purchaser of its Silva Cell™ product that such product will be free from defects in materials and </w:t>
      </w:r>
      <w:proofErr w:type="gramStart"/>
      <w:r w:rsidRPr="005406CD">
        <w:rPr>
          <w:rFonts w:ascii="Arial" w:hAnsi="Arial" w:cs="Arial"/>
          <w:sz w:val="20"/>
          <w:szCs w:val="20"/>
        </w:rPr>
        <w:t>workmanship, and</w:t>
      </w:r>
      <w:proofErr w:type="gramEnd"/>
      <w:r w:rsidRPr="005406CD">
        <w:rPr>
          <w:rFonts w:ascii="Arial" w:hAnsi="Arial" w:cs="Arial"/>
          <w:sz w:val="20"/>
          <w:szCs w:val="20"/>
        </w:rPr>
        <w:t xml:space="preserve"> perform to </w:t>
      </w:r>
      <w:proofErr w:type="spellStart"/>
      <w:r w:rsidRPr="005406CD">
        <w:rPr>
          <w:rFonts w:ascii="Arial" w:hAnsi="Arial" w:cs="Arial"/>
          <w:sz w:val="20"/>
          <w:szCs w:val="20"/>
        </w:rPr>
        <w:t>DeepRoot's</w:t>
      </w:r>
      <w:proofErr w:type="spellEnd"/>
      <w:r w:rsidRPr="005406CD">
        <w:rPr>
          <w:rFonts w:ascii="Arial" w:hAnsi="Arial" w:cs="Arial"/>
          <w:sz w:val="20"/>
          <w:szCs w:val="20"/>
        </w:rPr>
        <w:t xml:space="preserve">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w:t>
      </w:r>
      <w:proofErr w:type="spellStart"/>
      <w:r w:rsidRPr="005406CD">
        <w:rPr>
          <w:rFonts w:ascii="Arial" w:hAnsi="Arial" w:cs="Arial"/>
          <w:sz w:val="20"/>
          <w:szCs w:val="20"/>
        </w:rPr>
        <w:t>DeepRoot's</w:t>
      </w:r>
      <w:proofErr w:type="spellEnd"/>
      <w:r w:rsidRPr="005406CD">
        <w:rPr>
          <w:rFonts w:ascii="Arial" w:hAnsi="Arial" w:cs="Arial"/>
          <w:sz w:val="20"/>
          <w:szCs w:val="20"/>
        </w:rPr>
        <w:t xml:space="preserve">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7CE5BC6C"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proofErr w:type="spellStart"/>
      <w:r w:rsidRPr="005406CD">
        <w:rPr>
          <w:rFonts w:ascii="Arial" w:hAnsi="Arial" w:cs="Arial"/>
          <w:sz w:val="20"/>
          <w:szCs w:val="20"/>
        </w:rPr>
        <w:t>Deeproot</w:t>
      </w:r>
      <w:proofErr w:type="spellEnd"/>
      <w:r w:rsidRPr="005406CD">
        <w:rPr>
          <w:rFonts w:ascii="Arial" w:hAnsi="Arial" w:cs="Arial"/>
          <w:sz w:val="20"/>
          <w:szCs w:val="20"/>
        </w:rPr>
        <w:t xml:space="preserve">® makes no other warranties, express or implied, and specifically disclaims the warranty of merchantability or fitness for a particular purpose. </w:t>
      </w:r>
      <w:proofErr w:type="spellStart"/>
      <w:r w:rsidRPr="005406CD">
        <w:rPr>
          <w:rFonts w:ascii="Arial" w:hAnsi="Arial" w:cs="Arial"/>
          <w:sz w:val="20"/>
          <w:szCs w:val="20"/>
        </w:rPr>
        <w:t>Deeproot</w:t>
      </w:r>
      <w:proofErr w:type="spellEnd"/>
      <w:r w:rsidRPr="005406CD">
        <w:rPr>
          <w:rFonts w:ascii="Arial" w:hAnsi="Arial" w:cs="Arial"/>
          <w:sz w:val="20"/>
          <w:szCs w:val="20"/>
        </w:rPr>
        <w:t>® shall not be liable either in tort or in contract for any direct, incidental or consequential damages, lost profits, lost revenues, loss of use, or any breach of any express or implied warranty.</w:t>
      </w:r>
    </w:p>
    <w:p w14:paraId="45DEE1D9" w14:textId="77777777" w:rsidR="00306CDB" w:rsidRPr="005406CD" w:rsidRDefault="00306CDB" w:rsidP="00F6108C">
      <w:pPr>
        <w:widowControl/>
        <w:rPr>
          <w:rFonts w:ascii="Arial" w:hAnsi="Arial" w:cs="Arial"/>
          <w:sz w:val="20"/>
          <w:szCs w:val="20"/>
        </w:rPr>
      </w:pPr>
    </w:p>
    <w:p w14:paraId="128B2D35" w14:textId="77777777" w:rsidR="00306CDB" w:rsidRPr="005406CD" w:rsidRDefault="00306CDB" w:rsidP="00F6108C">
      <w:pPr>
        <w:widowControl/>
        <w:rPr>
          <w:rFonts w:ascii="Arial" w:hAnsi="Arial" w:cs="Arial"/>
          <w:sz w:val="20"/>
          <w:szCs w:val="20"/>
        </w:rPr>
      </w:pPr>
      <w:r w:rsidRPr="005406CD">
        <w:rPr>
          <w:rFonts w:ascii="Arial" w:hAnsi="Arial" w:cs="Arial"/>
          <w:b/>
          <w:bCs/>
          <w:sz w:val="20"/>
          <w:szCs w:val="20"/>
        </w:rPr>
        <w:t>PART 2 - PRODUCTS</w:t>
      </w:r>
    </w:p>
    <w:p w14:paraId="005208E6" w14:textId="77777777" w:rsidR="00306CDB" w:rsidRPr="005406CD" w:rsidRDefault="00306CDB" w:rsidP="00F6108C">
      <w:pPr>
        <w:widowControl/>
        <w:rPr>
          <w:rFonts w:ascii="Arial" w:hAnsi="Arial" w:cs="Arial"/>
          <w:sz w:val="20"/>
          <w:szCs w:val="20"/>
        </w:rPr>
      </w:pPr>
    </w:p>
    <w:p w14:paraId="662C0D55"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2.01</w:t>
      </w:r>
      <w:r w:rsidRPr="005406CD">
        <w:rPr>
          <w:rFonts w:ascii="Arial" w:hAnsi="Arial" w:cs="Arial"/>
          <w:b/>
          <w:bCs/>
          <w:sz w:val="20"/>
          <w:szCs w:val="20"/>
        </w:rPr>
        <w:tab/>
        <w:t>MANUFACTURER</w:t>
      </w:r>
    </w:p>
    <w:p w14:paraId="43087569" w14:textId="77777777" w:rsidR="00306CDB" w:rsidRPr="005406CD" w:rsidRDefault="00306CDB" w:rsidP="00F6108C">
      <w:pPr>
        <w:widowControl/>
        <w:rPr>
          <w:rFonts w:ascii="Arial" w:hAnsi="Arial" w:cs="Arial"/>
          <w:sz w:val="20"/>
          <w:szCs w:val="20"/>
        </w:rPr>
      </w:pPr>
    </w:p>
    <w:p w14:paraId="368D04DA" w14:textId="7E48E55D" w:rsidR="00306CDB" w:rsidRPr="005406CD" w:rsidRDefault="00306CDB" w:rsidP="00F6108C">
      <w:pPr>
        <w:pStyle w:val="ListParagraph"/>
        <w:widowControl/>
        <w:numPr>
          <w:ilvl w:val="0"/>
          <w:numId w:val="23"/>
        </w:numPr>
        <w:tabs>
          <w:tab w:val="left" w:pos="720"/>
        </w:tabs>
        <w:rPr>
          <w:rFonts w:ascii="Arial" w:hAnsi="Arial" w:cs="Arial"/>
          <w:sz w:val="20"/>
          <w:szCs w:val="20"/>
        </w:rPr>
      </w:pPr>
      <w:r w:rsidRPr="005406CD">
        <w:rPr>
          <w:rFonts w:ascii="Arial" w:hAnsi="Arial" w:cs="Arial"/>
          <w:sz w:val="20"/>
          <w:szCs w:val="20"/>
        </w:rPr>
        <w:t>Acceptable Manufacturers:</w:t>
      </w:r>
    </w:p>
    <w:p w14:paraId="69812646" w14:textId="77777777" w:rsidR="00C01DCF" w:rsidRPr="005406CD" w:rsidRDefault="00C01DCF" w:rsidP="00F6108C">
      <w:pPr>
        <w:pStyle w:val="ListParagraph"/>
        <w:widowControl/>
        <w:tabs>
          <w:tab w:val="left" w:pos="720"/>
        </w:tabs>
        <w:rPr>
          <w:rFonts w:ascii="Arial" w:hAnsi="Arial" w:cs="Arial"/>
          <w:sz w:val="20"/>
          <w:szCs w:val="20"/>
        </w:rPr>
      </w:pPr>
    </w:p>
    <w:tbl>
      <w:tblPr>
        <w:tblStyle w:val="TableGrid"/>
        <w:tblW w:w="936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2790"/>
        <w:gridCol w:w="3330"/>
      </w:tblGrid>
      <w:tr w:rsidR="004D4A25" w:rsidRPr="0056072C" w14:paraId="4C141F4D" w14:textId="77777777" w:rsidTr="004D4A25">
        <w:tc>
          <w:tcPr>
            <w:tcW w:w="3240" w:type="dxa"/>
          </w:tcPr>
          <w:p w14:paraId="1E04C1F1"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USA - Head Office</w:t>
            </w:r>
          </w:p>
          <w:p w14:paraId="3790FB97"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DeepRoot Green Infrastructure, LLC</w:t>
            </w:r>
          </w:p>
          <w:p w14:paraId="50109CCE"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1032 Irving Street, #614</w:t>
            </w:r>
          </w:p>
          <w:p w14:paraId="285C7995"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San Francisco, CA 94122-220</w:t>
            </w:r>
          </w:p>
        </w:tc>
        <w:tc>
          <w:tcPr>
            <w:tcW w:w="2790" w:type="dxa"/>
          </w:tcPr>
          <w:p w14:paraId="37E8787A"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DeepRoot Urban Solutions, Ltd.</w:t>
            </w:r>
          </w:p>
          <w:p w14:paraId="6C62B0A4"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Suite 51</w:t>
            </w:r>
          </w:p>
          <w:p w14:paraId="211F78FE"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101 Clapham High Street</w:t>
            </w:r>
          </w:p>
          <w:p w14:paraId="7C8FFC59" w14:textId="4F717406"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London SW4 7TB</w:t>
            </w:r>
          </w:p>
        </w:tc>
        <w:tc>
          <w:tcPr>
            <w:tcW w:w="3330" w:type="dxa"/>
          </w:tcPr>
          <w:p w14:paraId="09668512" w14:textId="77777777" w:rsidR="004D4A25" w:rsidRPr="00FB0227" w:rsidRDefault="004D4A25" w:rsidP="004D4A25">
            <w:pPr>
              <w:widowControl/>
              <w:tabs>
                <w:tab w:val="left" w:pos="720"/>
              </w:tabs>
              <w:rPr>
                <w:rFonts w:ascii="Arial" w:hAnsi="Arial" w:cs="Arial"/>
                <w:sz w:val="18"/>
                <w:szCs w:val="18"/>
              </w:rPr>
            </w:pPr>
            <w:r w:rsidRPr="00FB0227">
              <w:rPr>
                <w:rFonts w:ascii="Arial" w:hAnsi="Arial" w:cs="Arial"/>
                <w:sz w:val="18"/>
                <w:szCs w:val="18"/>
              </w:rPr>
              <w:t>DeepRoot Canada Corp.</w:t>
            </w:r>
          </w:p>
          <w:p w14:paraId="3D0BBA9D" w14:textId="77777777" w:rsidR="004D4A25" w:rsidRPr="00FB0227" w:rsidRDefault="004D4A25" w:rsidP="004D4A25">
            <w:pPr>
              <w:widowControl/>
              <w:tabs>
                <w:tab w:val="left" w:pos="720"/>
              </w:tabs>
              <w:rPr>
                <w:rFonts w:ascii="Arial" w:hAnsi="Arial" w:cs="Arial"/>
                <w:sz w:val="18"/>
                <w:szCs w:val="18"/>
              </w:rPr>
            </w:pPr>
            <w:r w:rsidRPr="00FB0227">
              <w:rPr>
                <w:rFonts w:ascii="Arial" w:hAnsi="Arial" w:cs="Arial"/>
                <w:sz w:val="18"/>
                <w:szCs w:val="18"/>
              </w:rPr>
              <w:t>2242 Kingsway #428</w:t>
            </w:r>
          </w:p>
          <w:p w14:paraId="7D64C38C" w14:textId="0602DFEC" w:rsidR="004D4A25" w:rsidRPr="001F464D" w:rsidRDefault="004D4A25" w:rsidP="004D4A25">
            <w:pPr>
              <w:widowControl/>
              <w:tabs>
                <w:tab w:val="left" w:pos="720"/>
              </w:tabs>
              <w:rPr>
                <w:rFonts w:ascii="Arial" w:hAnsi="Arial" w:cs="Arial"/>
                <w:sz w:val="18"/>
                <w:szCs w:val="18"/>
              </w:rPr>
            </w:pPr>
            <w:r w:rsidRPr="00FB0227">
              <w:rPr>
                <w:rFonts w:ascii="Arial" w:hAnsi="Arial" w:cs="Arial"/>
                <w:sz w:val="18"/>
                <w:szCs w:val="18"/>
              </w:rPr>
              <w:t>Vancouver British Columbia - V5N 5X6</w:t>
            </w:r>
          </w:p>
        </w:tc>
      </w:tr>
    </w:tbl>
    <w:p w14:paraId="58894BB2" w14:textId="77777777" w:rsidR="00C01DCF" w:rsidRPr="005406CD" w:rsidRDefault="00C01DCF" w:rsidP="00F6108C">
      <w:pPr>
        <w:widowControl/>
        <w:tabs>
          <w:tab w:val="left" w:pos="720"/>
        </w:tabs>
        <w:rPr>
          <w:rFonts w:ascii="Arial" w:hAnsi="Arial" w:cs="Arial"/>
          <w:sz w:val="20"/>
          <w:szCs w:val="20"/>
        </w:rPr>
      </w:pPr>
    </w:p>
    <w:p w14:paraId="555A8A0C" w14:textId="5300622E" w:rsidR="00306CDB" w:rsidRPr="005406CD" w:rsidRDefault="00306CDB" w:rsidP="00F6108C">
      <w:pPr>
        <w:widowControl/>
        <w:tabs>
          <w:tab w:val="left" w:pos="720"/>
        </w:tabs>
        <w:ind w:left="720" w:hanging="45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Substitutions: Manufacturers seeking approval of their products are required to comply with the Owner's Instructions to Bidders, generally contained in the Project Manual.</w:t>
      </w:r>
    </w:p>
    <w:p w14:paraId="0D6EDE28" w14:textId="77777777" w:rsidR="00306CDB" w:rsidRPr="005406CD" w:rsidRDefault="00306CDB" w:rsidP="00F6108C">
      <w:pPr>
        <w:widowControl/>
        <w:rPr>
          <w:rFonts w:ascii="Arial" w:hAnsi="Arial" w:cs="Arial"/>
          <w:sz w:val="20"/>
          <w:szCs w:val="20"/>
        </w:rPr>
      </w:pPr>
    </w:p>
    <w:p w14:paraId="714D584E" w14:textId="39B32B4D"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Select paragraph B above or below as applicable, if substitutions will be allowed during the bidding process.</w:t>
      </w:r>
    </w:p>
    <w:p w14:paraId="3F4195E2" w14:textId="77777777" w:rsidR="00306CDB" w:rsidRPr="005406CD" w:rsidRDefault="00306CDB" w:rsidP="00F6108C">
      <w:pPr>
        <w:widowControl/>
        <w:rPr>
          <w:rFonts w:ascii="Arial" w:hAnsi="Arial" w:cs="Arial"/>
          <w:i/>
          <w:iCs/>
          <w:color w:val="008000"/>
          <w:sz w:val="20"/>
          <w:szCs w:val="20"/>
        </w:rPr>
      </w:pPr>
    </w:p>
    <w:p w14:paraId="521FC828" w14:textId="77777777"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If using paragraph B below, select either "Landscape Architect", "Architect", or "Engineer", and adjust the length of time in subparagraph 1 for prior approval according to your practice.</w:t>
      </w:r>
    </w:p>
    <w:p w14:paraId="284E8432" w14:textId="77777777" w:rsidR="00306CDB" w:rsidRPr="005406CD" w:rsidRDefault="00306CDB" w:rsidP="00F6108C">
      <w:pPr>
        <w:widowControl/>
        <w:rPr>
          <w:rFonts w:ascii="Arial" w:hAnsi="Arial" w:cs="Arial"/>
          <w:sz w:val="20"/>
          <w:szCs w:val="20"/>
        </w:rPr>
      </w:pPr>
    </w:p>
    <w:p w14:paraId="67322796" w14:textId="50C34DC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Substitutions: Manufacturers seeking approval of their products are required to comply with the Owner's Instructions to Bidders</w:t>
      </w:r>
      <w:r w:rsidR="00E75240" w:rsidRPr="005406CD">
        <w:rPr>
          <w:rFonts w:ascii="Arial" w:hAnsi="Arial" w:cs="Arial"/>
          <w:sz w:val="20"/>
          <w:szCs w:val="20"/>
        </w:rPr>
        <w:t>.</w:t>
      </w:r>
    </w:p>
    <w:p w14:paraId="0A2592E4"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Submit proposed substitutions to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not less than [</w:t>
      </w:r>
      <w:r w:rsidRPr="005406CD">
        <w:rPr>
          <w:rFonts w:ascii="Arial" w:hAnsi="Arial" w:cs="Arial"/>
          <w:b/>
          <w:bCs/>
          <w:sz w:val="20"/>
          <w:szCs w:val="20"/>
        </w:rPr>
        <w:t>7</w:t>
      </w:r>
      <w:r w:rsidRPr="005406CD">
        <w:rPr>
          <w:rFonts w:ascii="Arial" w:hAnsi="Arial" w:cs="Arial"/>
          <w:sz w:val="20"/>
          <w:szCs w:val="20"/>
        </w:rPr>
        <w:t>] [</w:t>
      </w:r>
      <w:r w:rsidRPr="005406CD">
        <w:rPr>
          <w:rFonts w:ascii="Arial" w:hAnsi="Arial" w:cs="Arial"/>
          <w:b/>
          <w:bCs/>
          <w:sz w:val="20"/>
          <w:szCs w:val="20"/>
        </w:rPr>
        <w:t>other</w:t>
      </w:r>
      <w:r w:rsidRPr="005406CD">
        <w:rPr>
          <w:rFonts w:ascii="Arial" w:hAnsi="Arial" w:cs="Arial"/>
          <w:sz w:val="20"/>
          <w:szCs w:val="20"/>
        </w:rPr>
        <w:t>] days prior to the date for receipt of Bids.</w:t>
      </w:r>
    </w:p>
    <w:p w14:paraId="5E80EFCC" w14:textId="77777777" w:rsidR="00306CDB" w:rsidRPr="005406CD" w:rsidRDefault="00306CDB" w:rsidP="00F6108C">
      <w:pPr>
        <w:widowControl/>
        <w:rPr>
          <w:rFonts w:ascii="Arial" w:hAnsi="Arial" w:cs="Arial"/>
          <w:sz w:val="20"/>
          <w:szCs w:val="20"/>
        </w:rPr>
      </w:pPr>
    </w:p>
    <w:p w14:paraId="137C3D14" w14:textId="422C9C53"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paragraph B below for a specification when substitutions are NOT allowed and delete the 2 paragraphs above.</w:t>
      </w:r>
    </w:p>
    <w:p w14:paraId="203FE52F" w14:textId="77777777" w:rsidR="00306CDB" w:rsidRPr="005406CD" w:rsidRDefault="00306CDB" w:rsidP="00F6108C">
      <w:pPr>
        <w:widowControl/>
        <w:rPr>
          <w:rFonts w:ascii="Arial" w:hAnsi="Arial" w:cs="Arial"/>
          <w:sz w:val="20"/>
          <w:szCs w:val="20"/>
        </w:rPr>
      </w:pPr>
    </w:p>
    <w:p w14:paraId="4E480966"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No substitutions are allowed.</w:t>
      </w:r>
    </w:p>
    <w:p w14:paraId="3C9D7947" w14:textId="77777777" w:rsidR="00306CDB" w:rsidRPr="005406CD" w:rsidRDefault="00306CDB" w:rsidP="00F6108C">
      <w:pPr>
        <w:widowControl/>
        <w:rPr>
          <w:rFonts w:ascii="Arial" w:hAnsi="Arial" w:cs="Arial"/>
          <w:sz w:val="20"/>
          <w:szCs w:val="20"/>
        </w:rPr>
      </w:pPr>
    </w:p>
    <w:p w14:paraId="00426FD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2.02</w:t>
      </w:r>
      <w:r w:rsidRPr="005406CD">
        <w:rPr>
          <w:rFonts w:ascii="Arial" w:hAnsi="Arial" w:cs="Arial"/>
          <w:b/>
          <w:bCs/>
          <w:sz w:val="20"/>
          <w:szCs w:val="20"/>
        </w:rPr>
        <w:tab/>
        <w:t>DESCRIPTION</w:t>
      </w:r>
    </w:p>
    <w:p w14:paraId="0FCA2750" w14:textId="77777777" w:rsidR="00306CDB" w:rsidRPr="005406CD" w:rsidRDefault="00306CDB" w:rsidP="00F6108C">
      <w:pPr>
        <w:widowControl/>
        <w:rPr>
          <w:rFonts w:ascii="Arial" w:hAnsi="Arial" w:cs="Arial"/>
          <w:sz w:val="20"/>
          <w:szCs w:val="20"/>
        </w:rPr>
      </w:pPr>
    </w:p>
    <w:p w14:paraId="5952DA1D" w14:textId="35E63BC2"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lastRenderedPageBreak/>
        <w:t xml:space="preserve">SPECIFIER: The Silva Cell </w:t>
      </w:r>
      <w:r w:rsidR="00CF360C" w:rsidRPr="005406CD">
        <w:rPr>
          <w:rFonts w:ascii="Arial" w:hAnsi="Arial" w:cs="Arial"/>
          <w:i/>
          <w:iCs/>
          <w:color w:val="008000"/>
          <w:sz w:val="20"/>
          <w:szCs w:val="20"/>
        </w:rPr>
        <w:t>S</w:t>
      </w:r>
      <w:r w:rsidRPr="005406CD">
        <w:rPr>
          <w:rFonts w:ascii="Arial" w:hAnsi="Arial" w:cs="Arial"/>
          <w:i/>
          <w:iCs/>
          <w:color w:val="008000"/>
          <w:sz w:val="20"/>
          <w:szCs w:val="20"/>
        </w:rPr>
        <w:t xml:space="preserve">ystem is designed to support </w:t>
      </w:r>
      <w:r w:rsidR="00833ACF" w:rsidRPr="005406CD">
        <w:rPr>
          <w:rFonts w:ascii="Arial" w:hAnsi="Arial" w:cs="Arial"/>
          <w:i/>
          <w:iCs/>
          <w:color w:val="008000"/>
          <w:sz w:val="20"/>
          <w:szCs w:val="20"/>
        </w:rPr>
        <w:t>BS EN 1991-1-1:2002 standard</w:t>
      </w:r>
      <w:r w:rsidR="003B2AA5" w:rsidRPr="005406CD">
        <w:rPr>
          <w:rFonts w:ascii="Arial" w:hAnsi="Arial" w:cs="Arial"/>
          <w:i/>
          <w:iCs/>
          <w:color w:val="008000"/>
          <w:sz w:val="20"/>
          <w:szCs w:val="20"/>
        </w:rPr>
        <w:t xml:space="preserve">. </w:t>
      </w:r>
      <w:r w:rsidRPr="005406CD">
        <w:rPr>
          <w:rFonts w:ascii="Arial" w:hAnsi="Arial" w:cs="Arial"/>
          <w:i/>
          <w:iCs/>
          <w:color w:val="008000"/>
          <w:sz w:val="20"/>
          <w:szCs w:val="20"/>
        </w:rPr>
        <w:t xml:space="preserve">The entire assembly as described in this specification is necessary </w:t>
      </w:r>
      <w:proofErr w:type="gramStart"/>
      <w:r w:rsidRPr="005406CD">
        <w:rPr>
          <w:rFonts w:ascii="Arial" w:hAnsi="Arial" w:cs="Arial"/>
          <w:i/>
          <w:iCs/>
          <w:color w:val="008000"/>
          <w:sz w:val="20"/>
          <w:szCs w:val="20"/>
        </w:rPr>
        <w:t>in order to</w:t>
      </w:r>
      <w:proofErr w:type="gramEnd"/>
      <w:r w:rsidRPr="005406CD">
        <w:rPr>
          <w:rFonts w:ascii="Arial" w:hAnsi="Arial" w:cs="Arial"/>
          <w:i/>
          <w:iCs/>
          <w:color w:val="008000"/>
          <w:sz w:val="20"/>
          <w:szCs w:val="20"/>
        </w:rPr>
        <w:t xml:space="preserve"> meet this loading performance. Alternative assemblies may void Silva Cell warranty.</w:t>
      </w:r>
    </w:p>
    <w:p w14:paraId="5A867FA1" w14:textId="77777777" w:rsidR="00306CDB" w:rsidRPr="005406CD" w:rsidRDefault="00306CDB" w:rsidP="00F6108C">
      <w:pPr>
        <w:widowControl/>
        <w:rPr>
          <w:rFonts w:ascii="Arial" w:hAnsi="Arial" w:cs="Arial"/>
          <w:i/>
          <w:iCs/>
          <w:color w:val="008000"/>
          <w:sz w:val="20"/>
          <w:szCs w:val="20"/>
        </w:rPr>
      </w:pPr>
    </w:p>
    <w:p w14:paraId="74DB2185" w14:textId="64E5A301"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 xml:space="preserve">Contact </w:t>
      </w:r>
      <w:r w:rsidR="00E75240" w:rsidRPr="005406CD">
        <w:rPr>
          <w:rFonts w:ascii="Arial" w:hAnsi="Arial" w:cs="Arial"/>
          <w:i/>
          <w:iCs/>
          <w:color w:val="008000"/>
          <w:sz w:val="20"/>
          <w:szCs w:val="20"/>
        </w:rPr>
        <w:t>DeepRoot Urban Solutions, Ltd.</w:t>
      </w:r>
      <w:r w:rsidRPr="005406CD">
        <w:rPr>
          <w:rFonts w:ascii="Arial" w:hAnsi="Arial" w:cs="Arial"/>
          <w:i/>
          <w:iCs/>
          <w:color w:val="008000"/>
          <w:sz w:val="20"/>
          <w:szCs w:val="20"/>
        </w:rPr>
        <w:t xml:space="preserve"> for approval of alternative assemblies.</w:t>
      </w:r>
    </w:p>
    <w:p w14:paraId="15A1E9F3" w14:textId="77777777" w:rsidR="00306CDB" w:rsidRPr="005406CD" w:rsidRDefault="00306CDB" w:rsidP="00F6108C">
      <w:pPr>
        <w:widowControl/>
        <w:rPr>
          <w:rFonts w:ascii="Arial" w:hAnsi="Arial" w:cs="Arial"/>
          <w:sz w:val="20"/>
          <w:szCs w:val="20"/>
        </w:rPr>
      </w:pPr>
    </w:p>
    <w:p w14:paraId="7F98C1DA" w14:textId="444817BD"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The term </w:t>
      </w:r>
      <w:r w:rsidR="00FE3F48" w:rsidRPr="005406CD">
        <w:rPr>
          <w:rFonts w:ascii="Arial" w:hAnsi="Arial" w:cs="Arial"/>
          <w:sz w:val="20"/>
          <w:szCs w:val="20"/>
        </w:rPr>
        <w:t>Silva Cell</w:t>
      </w:r>
      <w:r w:rsidRPr="005406CD">
        <w:rPr>
          <w:rFonts w:ascii="Arial" w:hAnsi="Arial" w:cs="Arial"/>
          <w:sz w:val="20"/>
          <w:szCs w:val="20"/>
        </w:rPr>
        <w:t xml:space="preserve"> shall be used to refer to a single </w:t>
      </w:r>
      <w:r w:rsidR="00FE3F48" w:rsidRPr="005406CD">
        <w:rPr>
          <w:rFonts w:ascii="Arial" w:hAnsi="Arial" w:cs="Arial"/>
          <w:sz w:val="20"/>
          <w:szCs w:val="20"/>
        </w:rPr>
        <w:t>Silva Cell</w:t>
      </w:r>
      <w:r w:rsidR="00434B92" w:rsidRPr="005406CD">
        <w:rPr>
          <w:rFonts w:ascii="Arial" w:hAnsi="Arial" w:cs="Arial"/>
          <w:sz w:val="20"/>
          <w:szCs w:val="20"/>
        </w:rPr>
        <w:t>.</w:t>
      </w:r>
    </w:p>
    <w:p w14:paraId="2251B957"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designed for the purpose of growing healthy trees and providing stormwater management. </w:t>
      </w:r>
    </w:p>
    <w:p w14:paraId="343FFCDF"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modular, structural systems. </w:t>
      </w:r>
    </w:p>
    <w:p w14:paraId="15D4CEAE"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Each </w:t>
      </w:r>
      <w:r w:rsidR="00FE3F48" w:rsidRPr="005406CD">
        <w:rPr>
          <w:rFonts w:ascii="Arial" w:hAnsi="Arial" w:cs="Arial"/>
          <w:sz w:val="20"/>
          <w:szCs w:val="20"/>
        </w:rPr>
        <w:t>Silva Cell</w:t>
      </w:r>
      <w:r w:rsidRPr="005406CD">
        <w:rPr>
          <w:rFonts w:ascii="Arial" w:hAnsi="Arial" w:cs="Arial"/>
          <w:sz w:val="20"/>
          <w:szCs w:val="20"/>
        </w:rPr>
        <w:t xml:space="preserve"> shall be </w:t>
      </w:r>
      <w:proofErr w:type="gramStart"/>
      <w:r w:rsidRPr="005406CD">
        <w:rPr>
          <w:rFonts w:ascii="Arial" w:hAnsi="Arial" w:cs="Arial"/>
          <w:sz w:val="20"/>
          <w:szCs w:val="20"/>
        </w:rPr>
        <w:t>structurally-independent</w:t>
      </w:r>
      <w:proofErr w:type="gramEnd"/>
      <w:r w:rsidRPr="005406CD">
        <w:rPr>
          <w:rFonts w:ascii="Arial" w:hAnsi="Arial" w:cs="Arial"/>
          <w:sz w:val="20"/>
          <w:szCs w:val="20"/>
        </w:rPr>
        <w:t xml:space="preserve"> from all adjacent </w:t>
      </w:r>
      <w:r w:rsidR="00FE3F48" w:rsidRPr="005406CD">
        <w:rPr>
          <w:rFonts w:ascii="Arial" w:hAnsi="Arial" w:cs="Arial"/>
          <w:sz w:val="20"/>
          <w:szCs w:val="20"/>
        </w:rPr>
        <w:t>Silva Cell</w:t>
      </w:r>
      <w:r w:rsidRPr="005406CD">
        <w:rPr>
          <w:rFonts w:ascii="Arial" w:hAnsi="Arial" w:cs="Arial"/>
          <w:sz w:val="20"/>
          <w:szCs w:val="20"/>
        </w:rPr>
        <w:t>s for incorporating utilities and other site features as well as for future repairs</w:t>
      </w:r>
      <w:r w:rsidR="000E371D" w:rsidRPr="005406CD">
        <w:rPr>
          <w:rFonts w:ascii="Arial" w:hAnsi="Arial" w:cs="Arial"/>
          <w:sz w:val="20"/>
          <w:szCs w:val="20"/>
        </w:rPr>
        <w:t>.</w:t>
      </w:r>
    </w:p>
    <w:p w14:paraId="2009B09F" w14:textId="7975C835"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capable of supporting loads up to and including </w:t>
      </w:r>
      <w:r w:rsidR="00B25031" w:rsidRPr="005406CD">
        <w:rPr>
          <w:rFonts w:ascii="Arial" w:hAnsi="Arial" w:cs="Arial"/>
          <w:sz w:val="20"/>
          <w:szCs w:val="20"/>
        </w:rPr>
        <w:t>BS EN 1991-1-1:2002 standard</w:t>
      </w:r>
      <w:r w:rsidRPr="005406CD">
        <w:rPr>
          <w:rFonts w:ascii="Arial" w:hAnsi="Arial" w:cs="Arial"/>
          <w:sz w:val="20"/>
          <w:szCs w:val="20"/>
        </w:rPr>
        <w:t xml:space="preserve"> when used in conjunction with approved pavement profiles. </w:t>
      </w:r>
    </w:p>
    <w:p w14:paraId="2EC97B36"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open on all vertical faces and horizontal planes and shall have no interior walls or diaphragms. </w:t>
      </w:r>
    </w:p>
    <w:p w14:paraId="028889FB"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s shall be capable of providing a large, contiguous, continuous volume of planting soil that does not inhibit or prevent the following:</w:t>
      </w:r>
    </w:p>
    <w:p w14:paraId="4B2220F9" w14:textId="162EFCBE"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Placement of planting soil</w:t>
      </w:r>
    </w:p>
    <w:p w14:paraId="23A2AF83" w14:textId="0901C691" w:rsidR="007F7C3F"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 through compaction</w:t>
      </w:r>
    </w:p>
    <w:p w14:paraId="7757D28A" w14:textId="2E55B786"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00306CDB" w:rsidRPr="005406CD">
        <w:rPr>
          <w:rFonts w:ascii="Arial" w:hAnsi="Arial" w:cs="Arial"/>
          <w:sz w:val="20"/>
          <w:szCs w:val="20"/>
        </w:rPr>
        <w:t>.</w:t>
      </w:r>
      <w:r w:rsidR="00306CDB" w:rsidRPr="005406CD">
        <w:rPr>
          <w:rFonts w:ascii="Arial" w:hAnsi="Arial" w:cs="Arial"/>
          <w:sz w:val="20"/>
          <w:szCs w:val="20"/>
        </w:rPr>
        <w:tab/>
        <w:t>Compaction testing of planting soil, once in place</w:t>
      </w:r>
    </w:p>
    <w:p w14:paraId="7F34E00E" w14:textId="08496DBB"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00306CDB" w:rsidRPr="005406CD">
        <w:rPr>
          <w:rFonts w:ascii="Arial" w:hAnsi="Arial" w:cs="Arial"/>
          <w:sz w:val="20"/>
          <w:szCs w:val="20"/>
        </w:rPr>
        <w:t>.</w:t>
      </w:r>
      <w:r w:rsidR="00306CDB" w:rsidRPr="005406CD">
        <w:rPr>
          <w:rFonts w:ascii="Arial" w:hAnsi="Arial" w:cs="Arial"/>
          <w:sz w:val="20"/>
          <w:szCs w:val="20"/>
        </w:rPr>
        <w:tab/>
        <w:t xml:space="preserve">Movement and growth of roots </w:t>
      </w:r>
    </w:p>
    <w:p w14:paraId="2A8476E4" w14:textId="0D7D8354"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5</w:t>
      </w:r>
      <w:r w:rsidR="00306CDB" w:rsidRPr="005406CD">
        <w:rPr>
          <w:rFonts w:ascii="Arial" w:hAnsi="Arial" w:cs="Arial"/>
          <w:sz w:val="20"/>
          <w:szCs w:val="20"/>
        </w:rPr>
        <w:t>.</w:t>
      </w:r>
      <w:r w:rsidR="00306CDB" w:rsidRPr="005406CD">
        <w:rPr>
          <w:rFonts w:ascii="Arial" w:hAnsi="Arial" w:cs="Arial"/>
          <w:sz w:val="20"/>
          <w:szCs w:val="20"/>
        </w:rPr>
        <w:tab/>
        <w:t>Movement of water within the provided soil volume, including lateral capillary movement</w:t>
      </w:r>
    </w:p>
    <w:p w14:paraId="36D1E1C5" w14:textId="35A2FD9B"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6</w:t>
      </w:r>
      <w:r w:rsidR="00306CDB" w:rsidRPr="005406CD">
        <w:rPr>
          <w:rFonts w:ascii="Arial" w:hAnsi="Arial" w:cs="Arial"/>
          <w:sz w:val="20"/>
          <w:szCs w:val="20"/>
        </w:rPr>
        <w:t>.</w:t>
      </w:r>
      <w:r w:rsidR="00306CDB" w:rsidRPr="005406CD">
        <w:rPr>
          <w:rFonts w:ascii="Arial" w:hAnsi="Arial" w:cs="Arial"/>
          <w:sz w:val="20"/>
          <w:szCs w:val="20"/>
        </w:rPr>
        <w:tab/>
        <w:t xml:space="preserve">Installation and maintenance of utilities placed within, adjacent to, or below the </w:t>
      </w:r>
      <w:r w:rsidR="00FE3F48" w:rsidRPr="005406CD">
        <w:rPr>
          <w:rFonts w:ascii="Arial" w:hAnsi="Arial" w:cs="Arial"/>
          <w:sz w:val="20"/>
          <w:szCs w:val="20"/>
        </w:rPr>
        <w:t>Silva Cell</w:t>
      </w:r>
      <w:r w:rsidR="00306CDB" w:rsidRPr="005406CD">
        <w:rPr>
          <w:rFonts w:ascii="Arial" w:hAnsi="Arial" w:cs="Arial"/>
          <w:sz w:val="20"/>
          <w:szCs w:val="20"/>
        </w:rPr>
        <w:t>.</w:t>
      </w:r>
    </w:p>
    <w:p w14:paraId="2CCF0D59" w14:textId="77777777" w:rsidR="00306CDB" w:rsidRPr="005406CD" w:rsidRDefault="00306CDB" w:rsidP="00F6108C">
      <w:pPr>
        <w:widowControl/>
        <w:rPr>
          <w:rFonts w:ascii="Arial" w:hAnsi="Arial" w:cs="Arial"/>
          <w:sz w:val="20"/>
          <w:szCs w:val="20"/>
        </w:rPr>
      </w:pPr>
    </w:p>
    <w:p w14:paraId="1E3FCD73" w14:textId="6C551856"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s shall be able capable of being filled with a variety of soil types and soils that include peds 50 mm or larger in diameter as is appropriate for the application, location of the installation, and tree species.</w:t>
      </w:r>
    </w:p>
    <w:p w14:paraId="10B97E83" w14:textId="77777777" w:rsidR="00306CDB" w:rsidRPr="005406CD" w:rsidRDefault="00306CDB" w:rsidP="00F6108C">
      <w:pPr>
        <w:widowControl/>
        <w:rPr>
          <w:rFonts w:ascii="Arial" w:hAnsi="Arial" w:cs="Arial"/>
          <w:sz w:val="20"/>
          <w:szCs w:val="20"/>
        </w:rPr>
      </w:pPr>
    </w:p>
    <w:p w14:paraId="373710E0" w14:textId="3E266031" w:rsidR="00306CDB" w:rsidRPr="005406CD" w:rsidRDefault="00306CDB" w:rsidP="00F6108C">
      <w:pPr>
        <w:widowControl/>
        <w:tabs>
          <w:tab w:val="left" w:pos="720"/>
        </w:tabs>
        <w:ind w:left="864" w:hanging="864"/>
        <w:rPr>
          <w:rFonts w:ascii="Arial" w:hAnsi="Arial" w:cs="Arial"/>
          <w:b/>
          <w:bCs/>
          <w:sz w:val="20"/>
          <w:szCs w:val="20"/>
        </w:rPr>
      </w:pPr>
      <w:r w:rsidRPr="005406CD">
        <w:rPr>
          <w:rFonts w:ascii="Arial" w:hAnsi="Arial" w:cs="Arial"/>
          <w:b/>
          <w:bCs/>
          <w:sz w:val="20"/>
          <w:szCs w:val="20"/>
        </w:rPr>
        <w:t>2.03</w:t>
      </w:r>
      <w:r w:rsidRPr="005406CD">
        <w:rPr>
          <w:rFonts w:ascii="Arial" w:hAnsi="Arial" w:cs="Arial"/>
          <w:b/>
          <w:bCs/>
          <w:sz w:val="20"/>
          <w:szCs w:val="20"/>
        </w:rPr>
        <w:tab/>
      </w:r>
      <w:r w:rsidR="00FE3F48" w:rsidRPr="005406CD">
        <w:rPr>
          <w:rFonts w:ascii="Arial" w:hAnsi="Arial" w:cs="Arial"/>
          <w:b/>
          <w:bCs/>
          <w:sz w:val="20"/>
          <w:szCs w:val="20"/>
        </w:rPr>
        <w:t>SILVA CELL</w:t>
      </w:r>
      <w:r w:rsidRPr="005406CD">
        <w:rPr>
          <w:rFonts w:ascii="Arial" w:hAnsi="Arial" w:cs="Arial"/>
          <w:b/>
          <w:bCs/>
          <w:sz w:val="20"/>
          <w:szCs w:val="20"/>
        </w:rPr>
        <w:t xml:space="preserve"> MATERIALS AND ACCESSORIES</w:t>
      </w:r>
    </w:p>
    <w:p w14:paraId="42E4C514" w14:textId="77777777" w:rsidR="00C01DCF" w:rsidRPr="005406CD" w:rsidRDefault="00C01DCF" w:rsidP="00F6108C">
      <w:pPr>
        <w:widowControl/>
        <w:tabs>
          <w:tab w:val="left" w:pos="720"/>
        </w:tabs>
        <w:ind w:left="864" w:hanging="864"/>
        <w:rPr>
          <w:rFonts w:ascii="Arial" w:hAnsi="Arial" w:cs="Arial"/>
          <w:sz w:val="20"/>
          <w:szCs w:val="20"/>
        </w:rPr>
      </w:pPr>
    </w:p>
    <w:p w14:paraId="4E401A16" w14:textId="77777777" w:rsidR="00C01DCF" w:rsidRPr="005406CD" w:rsidRDefault="00C01DCF" w:rsidP="00F6108C">
      <w:pPr>
        <w:pStyle w:val="ListParagraph"/>
        <w:widowControl/>
        <w:numPr>
          <w:ilvl w:val="0"/>
          <w:numId w:val="24"/>
        </w:numPr>
        <w:tabs>
          <w:tab w:val="left" w:pos="720"/>
        </w:tabs>
        <w:rPr>
          <w:rFonts w:ascii="Arial" w:hAnsi="Arial" w:cs="Arial"/>
          <w:sz w:val="20"/>
          <w:szCs w:val="20"/>
        </w:rPr>
      </w:pPr>
      <w:r w:rsidRPr="005406CD">
        <w:rPr>
          <w:rFonts w:ascii="Arial" w:hAnsi="Arial" w:cs="Arial"/>
          <w:sz w:val="20"/>
          <w:szCs w:val="20"/>
        </w:rPr>
        <w:t xml:space="preserve">Silva Cell System Components: Each "Silva Cell" soil cell module (hereafter Silva Cell or "cell") is composed of one base, 6 post assemblies, and one deck. </w:t>
      </w:r>
    </w:p>
    <w:p w14:paraId="682529E4" w14:textId="2064DAB4" w:rsidR="00C01DCF" w:rsidRPr="005406CD" w:rsidRDefault="00C01DCF" w:rsidP="00F6108C">
      <w:pPr>
        <w:pStyle w:val="ListParagraph"/>
        <w:widowControl/>
        <w:numPr>
          <w:ilvl w:val="0"/>
          <w:numId w:val="25"/>
        </w:numPr>
        <w:tabs>
          <w:tab w:val="left" w:pos="720"/>
          <w:tab w:val="left" w:pos="1260"/>
        </w:tabs>
        <w:ind w:left="1260" w:hanging="540"/>
        <w:rPr>
          <w:rFonts w:ascii="Arial" w:hAnsi="Arial" w:cs="Arial"/>
          <w:sz w:val="20"/>
          <w:szCs w:val="20"/>
        </w:rPr>
      </w:pPr>
      <w:r w:rsidRPr="005406CD">
        <w:rPr>
          <w:rFonts w:ascii="Arial" w:hAnsi="Arial" w:cs="Arial"/>
          <w:sz w:val="20"/>
          <w:szCs w:val="20"/>
        </w:rPr>
        <w:t xml:space="preserve">Table 1 defines each Silva Cell System, including the system name, system dimensions (inches), and the number of base units, post units (post assembly), and deck units required to assemble one complete Silva Cell. </w:t>
      </w:r>
    </w:p>
    <w:p w14:paraId="675D4F84" w14:textId="77777777" w:rsidR="003D7B8B" w:rsidRPr="005406CD" w:rsidRDefault="003D7B8B" w:rsidP="00F6108C">
      <w:pPr>
        <w:pStyle w:val="ListParagraph"/>
        <w:widowControl/>
        <w:tabs>
          <w:tab w:val="left" w:pos="720"/>
          <w:tab w:val="left" w:pos="1260"/>
        </w:tabs>
        <w:ind w:left="1260"/>
        <w:rPr>
          <w:rFonts w:ascii="Arial" w:hAnsi="Arial" w:cs="Arial"/>
          <w:sz w:val="20"/>
          <w:szCs w:val="20"/>
        </w:rPr>
      </w:pPr>
    </w:p>
    <w:p w14:paraId="1B1FDEDE" w14:textId="66FBE24A"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 xml:space="preserve">Table 1: Silva Cell System Assembled Dimensions and Components </w:t>
      </w:r>
    </w:p>
    <w:tbl>
      <w:tblPr>
        <w:tblStyle w:val="TableGrid"/>
        <w:tblW w:w="9345" w:type="dxa"/>
        <w:tblLook w:val="04A0" w:firstRow="1" w:lastRow="0" w:firstColumn="1" w:lastColumn="0" w:noHBand="0" w:noVBand="1"/>
      </w:tblPr>
      <w:tblGrid>
        <w:gridCol w:w="930"/>
        <w:gridCol w:w="955"/>
        <w:gridCol w:w="1428"/>
        <w:gridCol w:w="1416"/>
        <w:gridCol w:w="695"/>
        <w:gridCol w:w="1041"/>
        <w:gridCol w:w="990"/>
        <w:gridCol w:w="990"/>
        <w:gridCol w:w="900"/>
      </w:tblGrid>
      <w:tr w:rsidR="00C01DCF" w:rsidRPr="005406CD" w14:paraId="0541A08F" w14:textId="77777777" w:rsidTr="0051284D">
        <w:tc>
          <w:tcPr>
            <w:tcW w:w="4729" w:type="dxa"/>
            <w:gridSpan w:val="4"/>
            <w:tcBorders>
              <w:top w:val="single" w:sz="12" w:space="0" w:color="auto"/>
              <w:left w:val="single" w:sz="12" w:space="0" w:color="auto"/>
              <w:bottom w:val="single" w:sz="12" w:space="0" w:color="auto"/>
              <w:right w:val="single" w:sz="12" w:space="0" w:color="auto"/>
            </w:tcBorders>
          </w:tcPr>
          <w:p w14:paraId="30B5A492"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System + System Dimensions (MM)</w:t>
            </w:r>
          </w:p>
        </w:tc>
        <w:tc>
          <w:tcPr>
            <w:tcW w:w="695" w:type="dxa"/>
            <w:tcBorders>
              <w:top w:val="single" w:sz="12" w:space="0" w:color="auto"/>
              <w:left w:val="single" w:sz="12" w:space="0" w:color="auto"/>
              <w:bottom w:val="single" w:sz="12" w:space="0" w:color="auto"/>
              <w:right w:val="single" w:sz="12" w:space="0" w:color="auto"/>
            </w:tcBorders>
          </w:tcPr>
          <w:p w14:paraId="4377382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4FB2E698"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Assembly</w:t>
            </w:r>
          </w:p>
        </w:tc>
        <w:tc>
          <w:tcPr>
            <w:tcW w:w="900" w:type="dxa"/>
            <w:tcBorders>
              <w:top w:val="single" w:sz="12" w:space="0" w:color="auto"/>
              <w:left w:val="single" w:sz="12" w:space="0" w:color="auto"/>
              <w:bottom w:val="single" w:sz="12" w:space="0" w:color="auto"/>
              <w:right w:val="single" w:sz="12" w:space="0" w:color="auto"/>
            </w:tcBorders>
          </w:tcPr>
          <w:p w14:paraId="1D4543A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Deck</w:t>
            </w:r>
          </w:p>
        </w:tc>
      </w:tr>
      <w:tr w:rsidR="00C01DCF" w:rsidRPr="005406CD" w14:paraId="05E78F9E" w14:textId="77777777" w:rsidTr="0051284D">
        <w:tc>
          <w:tcPr>
            <w:tcW w:w="930" w:type="dxa"/>
            <w:tcBorders>
              <w:top w:val="single" w:sz="12" w:space="0" w:color="auto"/>
              <w:left w:val="single" w:sz="12" w:space="0" w:color="auto"/>
              <w:bottom w:val="single" w:sz="12" w:space="0" w:color="auto"/>
            </w:tcBorders>
          </w:tcPr>
          <w:p w14:paraId="41B95295"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System</w:t>
            </w:r>
          </w:p>
          <w:p w14:paraId="7DA206A7"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Name</w:t>
            </w:r>
          </w:p>
        </w:tc>
        <w:tc>
          <w:tcPr>
            <w:tcW w:w="955" w:type="dxa"/>
            <w:tcBorders>
              <w:top w:val="single" w:sz="12" w:space="0" w:color="auto"/>
              <w:bottom w:val="single" w:sz="12" w:space="0" w:color="auto"/>
            </w:tcBorders>
          </w:tcPr>
          <w:p w14:paraId="4BE61D6B"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 xml:space="preserve">System Height </w:t>
            </w:r>
          </w:p>
        </w:tc>
        <w:tc>
          <w:tcPr>
            <w:tcW w:w="1428" w:type="dxa"/>
            <w:tcBorders>
              <w:top w:val="single" w:sz="12" w:space="0" w:color="auto"/>
              <w:bottom w:val="single" w:sz="12" w:space="0" w:color="auto"/>
            </w:tcBorders>
          </w:tcPr>
          <w:p w14:paraId="56036950"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 + Deck Length</w:t>
            </w:r>
          </w:p>
        </w:tc>
        <w:tc>
          <w:tcPr>
            <w:tcW w:w="1416" w:type="dxa"/>
            <w:tcBorders>
              <w:top w:val="single" w:sz="12" w:space="0" w:color="auto"/>
              <w:bottom w:val="single" w:sz="12" w:space="0" w:color="auto"/>
              <w:right w:val="single" w:sz="12" w:space="0" w:color="auto"/>
            </w:tcBorders>
          </w:tcPr>
          <w:p w14:paraId="5BEBFAE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 + Deck Width</w:t>
            </w:r>
          </w:p>
        </w:tc>
        <w:tc>
          <w:tcPr>
            <w:tcW w:w="695" w:type="dxa"/>
            <w:tcBorders>
              <w:top w:val="single" w:sz="12" w:space="0" w:color="auto"/>
              <w:left w:val="single" w:sz="12" w:space="0" w:color="auto"/>
              <w:bottom w:val="single" w:sz="12" w:space="0" w:color="auto"/>
              <w:right w:val="single" w:sz="12" w:space="0" w:color="auto"/>
            </w:tcBorders>
          </w:tcPr>
          <w:p w14:paraId="07064046"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w:t>
            </w:r>
          </w:p>
          <w:p w14:paraId="15DC7FAB"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1041" w:type="dxa"/>
            <w:tcBorders>
              <w:top w:val="single" w:sz="12" w:space="0" w:color="auto"/>
              <w:left w:val="single" w:sz="12" w:space="0" w:color="auto"/>
              <w:bottom w:val="single" w:sz="12" w:space="0" w:color="auto"/>
            </w:tcBorders>
          </w:tcPr>
          <w:p w14:paraId="471A8C7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.5x Post</w:t>
            </w:r>
          </w:p>
          <w:p w14:paraId="608BF77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990" w:type="dxa"/>
            <w:tcBorders>
              <w:top w:val="single" w:sz="12" w:space="0" w:color="auto"/>
              <w:bottom w:val="single" w:sz="12" w:space="0" w:color="auto"/>
            </w:tcBorders>
          </w:tcPr>
          <w:p w14:paraId="74A2681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1x Post</w:t>
            </w:r>
          </w:p>
          <w:p w14:paraId="157F8FC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990" w:type="dxa"/>
            <w:tcBorders>
              <w:top w:val="single" w:sz="12" w:space="0" w:color="auto"/>
              <w:bottom w:val="single" w:sz="12" w:space="0" w:color="auto"/>
              <w:right w:val="single" w:sz="12" w:space="0" w:color="auto"/>
            </w:tcBorders>
          </w:tcPr>
          <w:p w14:paraId="59BC585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2x Post</w:t>
            </w:r>
          </w:p>
          <w:p w14:paraId="29966D55"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900" w:type="dxa"/>
            <w:tcBorders>
              <w:top w:val="single" w:sz="12" w:space="0" w:color="auto"/>
              <w:left w:val="single" w:sz="12" w:space="0" w:color="auto"/>
              <w:bottom w:val="single" w:sz="12" w:space="0" w:color="auto"/>
              <w:right w:val="single" w:sz="12" w:space="0" w:color="auto"/>
            </w:tcBorders>
          </w:tcPr>
          <w:p w14:paraId="0AED1A4B"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Deck</w:t>
            </w:r>
          </w:p>
          <w:p w14:paraId="45165C8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r>
      <w:tr w:rsidR="00C01DCF" w:rsidRPr="005406CD" w14:paraId="461168A9" w14:textId="77777777" w:rsidTr="0051284D">
        <w:tc>
          <w:tcPr>
            <w:tcW w:w="930" w:type="dxa"/>
            <w:tcBorders>
              <w:top w:val="single" w:sz="12" w:space="0" w:color="auto"/>
              <w:left w:val="single" w:sz="12" w:space="0" w:color="auto"/>
            </w:tcBorders>
            <w:shd w:val="clear" w:color="auto" w:fill="BFBFBF" w:themeFill="background1" w:themeFillShade="BF"/>
          </w:tcPr>
          <w:p w14:paraId="1F7D5034"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257AB06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327</w:t>
            </w:r>
          </w:p>
        </w:tc>
        <w:tc>
          <w:tcPr>
            <w:tcW w:w="1428" w:type="dxa"/>
            <w:tcBorders>
              <w:top w:val="single" w:sz="12" w:space="0" w:color="auto"/>
            </w:tcBorders>
            <w:shd w:val="clear" w:color="auto" w:fill="BFBFBF" w:themeFill="background1" w:themeFillShade="BF"/>
          </w:tcPr>
          <w:p w14:paraId="6ECD831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top w:val="single" w:sz="12" w:space="0" w:color="auto"/>
              <w:right w:val="single" w:sz="12" w:space="0" w:color="auto"/>
            </w:tcBorders>
            <w:shd w:val="clear" w:color="auto" w:fill="BFBFBF" w:themeFill="background1" w:themeFillShade="BF"/>
          </w:tcPr>
          <w:p w14:paraId="5D2B850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699BAF9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14AB2CD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05E3DB72" w14:textId="77777777" w:rsidR="00C01DCF" w:rsidRPr="005406CD" w:rsidRDefault="00C01DCF" w:rsidP="00F6108C">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116665C1" w14:textId="77777777" w:rsidR="00C01DCF" w:rsidRPr="005406CD" w:rsidRDefault="00C01DCF" w:rsidP="00F6108C">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205A5F9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69D82F84" w14:textId="77777777" w:rsidTr="0051284D">
        <w:tc>
          <w:tcPr>
            <w:tcW w:w="930" w:type="dxa"/>
            <w:tcBorders>
              <w:left w:val="single" w:sz="12" w:space="0" w:color="auto"/>
            </w:tcBorders>
          </w:tcPr>
          <w:p w14:paraId="24E9089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1x</w:t>
            </w:r>
          </w:p>
        </w:tc>
        <w:tc>
          <w:tcPr>
            <w:tcW w:w="955" w:type="dxa"/>
          </w:tcPr>
          <w:p w14:paraId="1AFA6F1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424</w:t>
            </w:r>
          </w:p>
        </w:tc>
        <w:tc>
          <w:tcPr>
            <w:tcW w:w="1428" w:type="dxa"/>
          </w:tcPr>
          <w:p w14:paraId="14851CC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tcPr>
          <w:p w14:paraId="51ADBA1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tcPr>
          <w:p w14:paraId="10C8B5E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tcPr>
          <w:p w14:paraId="7EF67B69" w14:textId="77777777" w:rsidR="00C01DCF" w:rsidRPr="005406CD" w:rsidRDefault="00C01DCF" w:rsidP="00F6108C">
            <w:pPr>
              <w:widowControl/>
              <w:rPr>
                <w:rFonts w:ascii="Arial" w:hAnsi="Arial" w:cs="Arial"/>
                <w:sz w:val="20"/>
                <w:szCs w:val="20"/>
              </w:rPr>
            </w:pPr>
          </w:p>
        </w:tc>
        <w:tc>
          <w:tcPr>
            <w:tcW w:w="990" w:type="dxa"/>
          </w:tcPr>
          <w:p w14:paraId="50E962F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right w:val="single" w:sz="12" w:space="0" w:color="auto"/>
            </w:tcBorders>
          </w:tcPr>
          <w:p w14:paraId="24861591" w14:textId="77777777" w:rsidR="00C01DCF" w:rsidRPr="005406CD" w:rsidRDefault="00C01DCF" w:rsidP="00F6108C">
            <w:pPr>
              <w:widowControl/>
              <w:rPr>
                <w:rFonts w:ascii="Arial" w:hAnsi="Arial" w:cs="Arial"/>
                <w:sz w:val="20"/>
                <w:szCs w:val="20"/>
              </w:rPr>
            </w:pPr>
          </w:p>
        </w:tc>
        <w:tc>
          <w:tcPr>
            <w:tcW w:w="900" w:type="dxa"/>
            <w:tcBorders>
              <w:left w:val="single" w:sz="12" w:space="0" w:color="auto"/>
              <w:right w:val="single" w:sz="12" w:space="0" w:color="auto"/>
            </w:tcBorders>
          </w:tcPr>
          <w:p w14:paraId="46F616D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16CE009D" w14:textId="77777777" w:rsidTr="0051284D">
        <w:tc>
          <w:tcPr>
            <w:tcW w:w="930" w:type="dxa"/>
            <w:tcBorders>
              <w:left w:val="single" w:sz="12" w:space="0" w:color="auto"/>
            </w:tcBorders>
            <w:shd w:val="clear" w:color="auto" w:fill="BFBFBF" w:themeFill="background1" w:themeFillShade="BF"/>
          </w:tcPr>
          <w:p w14:paraId="25A3D83C"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1.5x</w:t>
            </w:r>
          </w:p>
        </w:tc>
        <w:tc>
          <w:tcPr>
            <w:tcW w:w="955" w:type="dxa"/>
            <w:shd w:val="clear" w:color="auto" w:fill="BFBFBF" w:themeFill="background1" w:themeFillShade="BF"/>
          </w:tcPr>
          <w:p w14:paraId="19AB4440"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533</w:t>
            </w:r>
          </w:p>
        </w:tc>
        <w:tc>
          <w:tcPr>
            <w:tcW w:w="1428" w:type="dxa"/>
            <w:shd w:val="clear" w:color="auto" w:fill="BFBFBF" w:themeFill="background1" w:themeFillShade="BF"/>
          </w:tcPr>
          <w:p w14:paraId="5A66058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16EF8B7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7EC682F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209B07B0"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shd w:val="clear" w:color="auto" w:fill="BFBFBF" w:themeFill="background1" w:themeFillShade="BF"/>
          </w:tcPr>
          <w:p w14:paraId="7682A93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0DA2078F" w14:textId="77777777" w:rsidR="00C01DCF" w:rsidRPr="005406CD" w:rsidRDefault="00C01DCF" w:rsidP="00F6108C">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C08C08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414BACF2" w14:textId="77777777" w:rsidTr="0051284D">
        <w:tc>
          <w:tcPr>
            <w:tcW w:w="930" w:type="dxa"/>
            <w:tcBorders>
              <w:left w:val="single" w:sz="12" w:space="0" w:color="auto"/>
            </w:tcBorders>
          </w:tcPr>
          <w:p w14:paraId="77FA4227"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2x</w:t>
            </w:r>
          </w:p>
        </w:tc>
        <w:tc>
          <w:tcPr>
            <w:tcW w:w="955" w:type="dxa"/>
          </w:tcPr>
          <w:p w14:paraId="56C8B81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784</w:t>
            </w:r>
          </w:p>
        </w:tc>
        <w:tc>
          <w:tcPr>
            <w:tcW w:w="1428" w:type="dxa"/>
          </w:tcPr>
          <w:p w14:paraId="6D4A659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tcPr>
          <w:p w14:paraId="5A27ACD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tcPr>
          <w:p w14:paraId="3F1E986F"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tcPr>
          <w:p w14:paraId="13CABC7C" w14:textId="77777777" w:rsidR="00C01DCF" w:rsidRPr="005406CD" w:rsidRDefault="00C01DCF" w:rsidP="00F6108C">
            <w:pPr>
              <w:widowControl/>
              <w:rPr>
                <w:rFonts w:ascii="Arial" w:hAnsi="Arial" w:cs="Arial"/>
                <w:sz w:val="20"/>
                <w:szCs w:val="20"/>
              </w:rPr>
            </w:pPr>
          </w:p>
        </w:tc>
        <w:tc>
          <w:tcPr>
            <w:tcW w:w="990" w:type="dxa"/>
          </w:tcPr>
          <w:p w14:paraId="63AD9293" w14:textId="77777777" w:rsidR="00C01DCF" w:rsidRPr="005406CD" w:rsidRDefault="00C01DCF" w:rsidP="00F6108C">
            <w:pPr>
              <w:widowControl/>
              <w:rPr>
                <w:rFonts w:ascii="Arial" w:hAnsi="Arial" w:cs="Arial"/>
                <w:sz w:val="20"/>
                <w:szCs w:val="20"/>
              </w:rPr>
            </w:pPr>
          </w:p>
        </w:tc>
        <w:tc>
          <w:tcPr>
            <w:tcW w:w="990" w:type="dxa"/>
            <w:tcBorders>
              <w:right w:val="single" w:sz="12" w:space="0" w:color="auto"/>
            </w:tcBorders>
          </w:tcPr>
          <w:p w14:paraId="14DCEDB8"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right w:val="single" w:sz="12" w:space="0" w:color="auto"/>
            </w:tcBorders>
          </w:tcPr>
          <w:p w14:paraId="7A9856ED"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08B3DF62" w14:textId="77777777" w:rsidTr="0051284D">
        <w:tc>
          <w:tcPr>
            <w:tcW w:w="930" w:type="dxa"/>
            <w:tcBorders>
              <w:left w:val="single" w:sz="12" w:space="0" w:color="auto"/>
            </w:tcBorders>
            <w:shd w:val="clear" w:color="auto" w:fill="BFBFBF" w:themeFill="background1" w:themeFillShade="BF"/>
          </w:tcPr>
          <w:p w14:paraId="0F369AA8"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2.5x</w:t>
            </w:r>
          </w:p>
        </w:tc>
        <w:tc>
          <w:tcPr>
            <w:tcW w:w="955" w:type="dxa"/>
            <w:shd w:val="clear" w:color="auto" w:fill="BFBFBF" w:themeFill="background1" w:themeFillShade="BF"/>
          </w:tcPr>
          <w:p w14:paraId="3CD7D13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892</w:t>
            </w:r>
          </w:p>
        </w:tc>
        <w:tc>
          <w:tcPr>
            <w:tcW w:w="1428" w:type="dxa"/>
            <w:shd w:val="clear" w:color="auto" w:fill="BFBFBF" w:themeFill="background1" w:themeFillShade="BF"/>
          </w:tcPr>
          <w:p w14:paraId="3E82B919"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3803C6C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03EE94B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72CB2B8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shd w:val="clear" w:color="auto" w:fill="BFBFBF" w:themeFill="background1" w:themeFillShade="BF"/>
          </w:tcPr>
          <w:p w14:paraId="7752DDF2" w14:textId="77777777" w:rsidR="00C01DCF" w:rsidRPr="005406CD" w:rsidRDefault="00C01DCF" w:rsidP="00F6108C">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4119746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0892F45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542A8FAA" w14:textId="77777777" w:rsidTr="0051284D">
        <w:tc>
          <w:tcPr>
            <w:tcW w:w="930" w:type="dxa"/>
            <w:tcBorders>
              <w:left w:val="single" w:sz="12" w:space="0" w:color="auto"/>
              <w:bottom w:val="single" w:sz="4" w:space="0" w:color="auto"/>
            </w:tcBorders>
          </w:tcPr>
          <w:p w14:paraId="778D7429"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3x</w:t>
            </w:r>
          </w:p>
        </w:tc>
        <w:tc>
          <w:tcPr>
            <w:tcW w:w="955" w:type="dxa"/>
            <w:tcBorders>
              <w:bottom w:val="single" w:sz="4" w:space="0" w:color="auto"/>
            </w:tcBorders>
          </w:tcPr>
          <w:p w14:paraId="08AE46A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1092</w:t>
            </w:r>
          </w:p>
        </w:tc>
        <w:tc>
          <w:tcPr>
            <w:tcW w:w="1428" w:type="dxa"/>
            <w:tcBorders>
              <w:bottom w:val="single" w:sz="4" w:space="0" w:color="auto"/>
            </w:tcBorders>
          </w:tcPr>
          <w:p w14:paraId="20D83A2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bottom w:val="single" w:sz="4" w:space="0" w:color="auto"/>
              <w:right w:val="single" w:sz="12" w:space="0" w:color="auto"/>
            </w:tcBorders>
          </w:tcPr>
          <w:p w14:paraId="223C7FD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bottom w:val="single" w:sz="4" w:space="0" w:color="auto"/>
              <w:right w:val="single" w:sz="12" w:space="0" w:color="auto"/>
            </w:tcBorders>
          </w:tcPr>
          <w:p w14:paraId="0601AE2F"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bottom w:val="single" w:sz="4" w:space="0" w:color="auto"/>
            </w:tcBorders>
          </w:tcPr>
          <w:p w14:paraId="0983E857" w14:textId="77777777" w:rsidR="00C01DCF" w:rsidRPr="005406CD" w:rsidRDefault="00C01DCF" w:rsidP="00F6108C">
            <w:pPr>
              <w:widowControl/>
              <w:rPr>
                <w:rFonts w:ascii="Arial" w:hAnsi="Arial" w:cs="Arial"/>
                <w:sz w:val="20"/>
                <w:szCs w:val="20"/>
              </w:rPr>
            </w:pPr>
          </w:p>
        </w:tc>
        <w:tc>
          <w:tcPr>
            <w:tcW w:w="990" w:type="dxa"/>
            <w:tcBorders>
              <w:bottom w:val="single" w:sz="4" w:space="0" w:color="auto"/>
            </w:tcBorders>
          </w:tcPr>
          <w:p w14:paraId="24750BF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bottom w:val="single" w:sz="4" w:space="0" w:color="auto"/>
              <w:right w:val="single" w:sz="12" w:space="0" w:color="auto"/>
            </w:tcBorders>
          </w:tcPr>
          <w:p w14:paraId="39593C6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2F6F194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6888ACF1" w14:textId="77777777" w:rsidTr="0051284D">
        <w:tc>
          <w:tcPr>
            <w:tcW w:w="930" w:type="dxa"/>
            <w:tcBorders>
              <w:left w:val="single" w:sz="12" w:space="0" w:color="auto"/>
            </w:tcBorders>
            <w:shd w:val="clear" w:color="auto" w:fill="BFBFBF" w:themeFill="background1" w:themeFillShade="BF"/>
          </w:tcPr>
          <w:p w14:paraId="7FD64DC9"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3.5x</w:t>
            </w:r>
          </w:p>
        </w:tc>
        <w:tc>
          <w:tcPr>
            <w:tcW w:w="955" w:type="dxa"/>
            <w:shd w:val="clear" w:color="auto" w:fill="BFBFBF" w:themeFill="background1" w:themeFillShade="BF"/>
          </w:tcPr>
          <w:p w14:paraId="5B7320D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28" w:type="dxa"/>
            <w:shd w:val="clear" w:color="auto" w:fill="BFBFBF" w:themeFill="background1" w:themeFillShade="BF"/>
          </w:tcPr>
          <w:p w14:paraId="6ABFA5A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5542F7C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052917D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1483641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shd w:val="clear" w:color="auto" w:fill="BFBFBF" w:themeFill="background1" w:themeFillShade="BF"/>
          </w:tcPr>
          <w:p w14:paraId="0FA2FAC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7A7A8D6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4A8EEF8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333152AF" w14:textId="77777777" w:rsidTr="0051284D">
        <w:tc>
          <w:tcPr>
            <w:tcW w:w="930" w:type="dxa"/>
            <w:tcBorders>
              <w:left w:val="single" w:sz="12" w:space="0" w:color="auto"/>
              <w:bottom w:val="single" w:sz="12" w:space="0" w:color="auto"/>
            </w:tcBorders>
          </w:tcPr>
          <w:p w14:paraId="5E5F86A5"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4x</w:t>
            </w:r>
          </w:p>
        </w:tc>
        <w:tc>
          <w:tcPr>
            <w:tcW w:w="955" w:type="dxa"/>
            <w:tcBorders>
              <w:bottom w:val="single" w:sz="12" w:space="0" w:color="auto"/>
            </w:tcBorders>
          </w:tcPr>
          <w:p w14:paraId="11BD53C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1450</w:t>
            </w:r>
          </w:p>
        </w:tc>
        <w:tc>
          <w:tcPr>
            <w:tcW w:w="1428" w:type="dxa"/>
            <w:tcBorders>
              <w:bottom w:val="single" w:sz="12" w:space="0" w:color="auto"/>
            </w:tcBorders>
          </w:tcPr>
          <w:p w14:paraId="2743484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bottom w:val="single" w:sz="12" w:space="0" w:color="auto"/>
              <w:right w:val="single" w:sz="12" w:space="0" w:color="auto"/>
            </w:tcBorders>
          </w:tcPr>
          <w:p w14:paraId="5B3920A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bottom w:val="single" w:sz="12" w:space="0" w:color="auto"/>
              <w:right w:val="single" w:sz="12" w:space="0" w:color="auto"/>
            </w:tcBorders>
          </w:tcPr>
          <w:p w14:paraId="39A6F52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bottom w:val="single" w:sz="12" w:space="0" w:color="auto"/>
            </w:tcBorders>
          </w:tcPr>
          <w:p w14:paraId="55186389" w14:textId="77777777" w:rsidR="00C01DCF" w:rsidRPr="005406CD" w:rsidRDefault="00C01DCF" w:rsidP="00F6108C">
            <w:pPr>
              <w:widowControl/>
              <w:rPr>
                <w:rFonts w:ascii="Arial" w:hAnsi="Arial" w:cs="Arial"/>
                <w:sz w:val="20"/>
                <w:szCs w:val="20"/>
              </w:rPr>
            </w:pPr>
          </w:p>
        </w:tc>
        <w:tc>
          <w:tcPr>
            <w:tcW w:w="990" w:type="dxa"/>
            <w:tcBorders>
              <w:bottom w:val="single" w:sz="12" w:space="0" w:color="auto"/>
            </w:tcBorders>
          </w:tcPr>
          <w:p w14:paraId="23AF74B5" w14:textId="77777777" w:rsidR="00C01DCF" w:rsidRPr="005406CD" w:rsidRDefault="00C01DCF" w:rsidP="00F6108C">
            <w:pPr>
              <w:widowControl/>
              <w:rPr>
                <w:rFonts w:ascii="Arial" w:hAnsi="Arial" w:cs="Arial"/>
                <w:sz w:val="20"/>
                <w:szCs w:val="20"/>
              </w:rPr>
            </w:pPr>
          </w:p>
        </w:tc>
        <w:tc>
          <w:tcPr>
            <w:tcW w:w="990" w:type="dxa"/>
            <w:tcBorders>
              <w:bottom w:val="single" w:sz="12" w:space="0" w:color="auto"/>
              <w:right w:val="single" w:sz="12" w:space="0" w:color="auto"/>
            </w:tcBorders>
          </w:tcPr>
          <w:p w14:paraId="1D1D19D9"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0075685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bl>
    <w:p w14:paraId="063DE570" w14:textId="77777777" w:rsidR="00C01DCF" w:rsidRPr="005406CD" w:rsidRDefault="00C01DCF" w:rsidP="00F6108C">
      <w:pPr>
        <w:widowControl/>
        <w:rPr>
          <w:rFonts w:ascii="Arial" w:hAnsi="Arial" w:cs="Arial"/>
          <w:sz w:val="20"/>
          <w:szCs w:val="20"/>
        </w:rPr>
      </w:pPr>
    </w:p>
    <w:p w14:paraId="0F979AD9" w14:textId="77777777" w:rsidR="00C01DCF" w:rsidRPr="005406CD" w:rsidRDefault="00C01DCF"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Silva Cell Materials and Fabrication:</w:t>
      </w:r>
    </w:p>
    <w:p w14:paraId="461C258D" w14:textId="4476013B" w:rsidR="00C01DCF" w:rsidRPr="005406CD" w:rsidRDefault="00C01DC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Bases and Posts: Homopolymer polypropylene.</w:t>
      </w:r>
    </w:p>
    <w:p w14:paraId="40D96295" w14:textId="7E1A0F8B" w:rsidR="00C01DCF" w:rsidRPr="005406CD" w:rsidRDefault="00C01DC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Decks: Fiberglass reinforced, </w:t>
      </w:r>
      <w:proofErr w:type="gramStart"/>
      <w:r w:rsidRPr="005406CD">
        <w:rPr>
          <w:rFonts w:ascii="Arial" w:hAnsi="Arial" w:cs="Arial"/>
          <w:sz w:val="20"/>
          <w:szCs w:val="20"/>
        </w:rPr>
        <w:t>chemically-coupled</w:t>
      </w:r>
      <w:proofErr w:type="gramEnd"/>
      <w:r w:rsidRPr="005406CD">
        <w:rPr>
          <w:rFonts w:ascii="Arial" w:hAnsi="Arial" w:cs="Arial"/>
          <w:sz w:val="20"/>
          <w:szCs w:val="20"/>
        </w:rPr>
        <w:t>, impact modified polypropylene.</w:t>
      </w:r>
    </w:p>
    <w:p w14:paraId="6EA7D3E1" w14:textId="77777777" w:rsidR="00C01DCF" w:rsidRPr="005406CD" w:rsidRDefault="00C01DCF" w:rsidP="00F6108C">
      <w:pPr>
        <w:widowControl/>
        <w:rPr>
          <w:rFonts w:ascii="Arial" w:hAnsi="Arial" w:cs="Arial"/>
          <w:sz w:val="20"/>
          <w:szCs w:val="20"/>
        </w:rPr>
      </w:pPr>
    </w:p>
    <w:p w14:paraId="37785234" w14:textId="77777777" w:rsidR="00C01DCF" w:rsidRPr="005406CD" w:rsidRDefault="00C01DCF"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Manufacturer's Related Silva Cell Installation Accessories:</w:t>
      </w:r>
    </w:p>
    <w:p w14:paraId="1DF66B49" w14:textId="48D342E7" w:rsidR="00C01DCF" w:rsidRPr="005406CD" w:rsidRDefault="00C01DCF"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Strongbacks: An accessory designed to stabilize the Silva Cell posts temporarily, during soil placement, and removed for reuse prior to placing decks.</w:t>
      </w:r>
    </w:p>
    <w:p w14:paraId="568F3E6F" w14:textId="0CD3A286" w:rsidR="00306CDB" w:rsidRPr="005406CD" w:rsidRDefault="00C01DCF"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lastRenderedPageBreak/>
        <w:t>2.</w:t>
      </w:r>
      <w:r w:rsidRPr="005406CD">
        <w:rPr>
          <w:rFonts w:ascii="Arial" w:hAnsi="Arial" w:cs="Arial"/>
          <w:sz w:val="20"/>
          <w:szCs w:val="20"/>
        </w:rPr>
        <w:tab/>
        <w:t>Anchoring Spikes: 10 inch (25 cm) long landscape spike for securing assembled Silva Cells to subbase.</w:t>
      </w:r>
    </w:p>
    <w:p w14:paraId="0A3625B0" w14:textId="77777777" w:rsidR="00306CDB" w:rsidRPr="005406CD" w:rsidRDefault="00306CDB" w:rsidP="00F6108C">
      <w:pPr>
        <w:widowControl/>
        <w:rPr>
          <w:rFonts w:ascii="Arial" w:hAnsi="Arial" w:cs="Arial"/>
          <w:sz w:val="20"/>
          <w:szCs w:val="20"/>
        </w:rPr>
      </w:pPr>
    </w:p>
    <w:p w14:paraId="5A5087EF"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2.04</w:t>
      </w:r>
      <w:r w:rsidRPr="005406CD">
        <w:rPr>
          <w:rFonts w:ascii="Arial" w:hAnsi="Arial" w:cs="Arial"/>
          <w:b/>
          <w:bCs/>
          <w:sz w:val="20"/>
          <w:szCs w:val="20"/>
        </w:rPr>
        <w:tab/>
        <w:t>RELATED PRODUCTS</w:t>
      </w:r>
    </w:p>
    <w:p w14:paraId="5E7BC21A" w14:textId="77777777" w:rsidR="00306CDB" w:rsidRPr="005406CD" w:rsidRDefault="00306CDB" w:rsidP="00F6108C">
      <w:pPr>
        <w:widowControl/>
        <w:rPr>
          <w:rFonts w:ascii="Arial" w:hAnsi="Arial" w:cs="Arial"/>
          <w:sz w:val="20"/>
          <w:szCs w:val="20"/>
        </w:rPr>
      </w:pPr>
    </w:p>
    <w:p w14:paraId="4CD236F6" w14:textId="6BBA780C"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Root Barrier: Recyclable, black, injection molded panels manufactured with a minimum 50 percent post-consumer recycled polypropylene plastic with UV inhibitors, and integrated zipper joining system which allows instant assembly by sliding one panel into another; for redirecting tree roots down and away from hardscapes.</w:t>
      </w:r>
    </w:p>
    <w:p w14:paraId="37935B34"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Panel Sizes:</w:t>
      </w:r>
    </w:p>
    <w:p w14:paraId="2B1E9995" w14:textId="6B7CECA1"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6A2206" w:rsidRPr="005406CD">
        <w:rPr>
          <w:rFonts w:ascii="Arial" w:hAnsi="Arial" w:cs="Arial"/>
          <w:sz w:val="20"/>
          <w:szCs w:val="20"/>
        </w:rPr>
        <w:tab/>
      </w:r>
      <w:r w:rsidRPr="005406CD">
        <w:rPr>
          <w:rFonts w:ascii="Arial" w:hAnsi="Arial" w:cs="Arial"/>
          <w:sz w:val="20"/>
          <w:szCs w:val="20"/>
        </w:rPr>
        <w:tab/>
        <w:t>No. UB12-2:</w:t>
      </w:r>
      <w:r w:rsidR="00A473E3" w:rsidRPr="005406CD">
        <w:rPr>
          <w:rFonts w:ascii="Arial" w:hAnsi="Arial" w:cs="Arial"/>
          <w:sz w:val="20"/>
          <w:szCs w:val="20"/>
        </w:rPr>
        <w:t xml:space="preserve"> </w:t>
      </w:r>
      <w:r w:rsidRPr="005406CD">
        <w:rPr>
          <w:rFonts w:ascii="Arial" w:hAnsi="Arial" w:cs="Arial"/>
          <w:sz w:val="20"/>
          <w:szCs w:val="20"/>
        </w:rPr>
        <w:t>61</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w:t>
      </w:r>
      <w:r w:rsidRPr="005406CD">
        <w:rPr>
          <w:rFonts w:ascii="Arial" w:hAnsi="Arial" w:cs="Arial"/>
          <w:sz w:val="20"/>
          <w:szCs w:val="20"/>
        </w:rPr>
        <w:t>m long by 30</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w:t>
      </w:r>
      <w:r w:rsidRPr="005406CD">
        <w:rPr>
          <w:rFonts w:ascii="Arial" w:hAnsi="Arial" w:cs="Arial"/>
          <w:sz w:val="20"/>
          <w:szCs w:val="20"/>
        </w:rPr>
        <w:t>m deep by 2.03 mm thick; for use with 1x systems and for pavement profiles less than</w:t>
      </w:r>
      <w:r w:rsidR="00A473E3" w:rsidRPr="005406CD">
        <w:rPr>
          <w:rFonts w:ascii="Arial" w:hAnsi="Arial" w:cs="Arial"/>
          <w:sz w:val="20"/>
          <w:szCs w:val="20"/>
        </w:rPr>
        <w:t xml:space="preserve"> </w:t>
      </w:r>
      <w:r w:rsidRPr="005406CD">
        <w:rPr>
          <w:rFonts w:ascii="Arial" w:hAnsi="Arial" w:cs="Arial"/>
          <w:sz w:val="20"/>
          <w:szCs w:val="20"/>
        </w:rPr>
        <w:t>30</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w:t>
      </w:r>
      <w:r w:rsidRPr="005406CD">
        <w:rPr>
          <w:rFonts w:ascii="Arial" w:hAnsi="Arial" w:cs="Arial"/>
          <w:sz w:val="20"/>
          <w:szCs w:val="20"/>
        </w:rPr>
        <w:t>m</w:t>
      </w:r>
      <w:r w:rsidR="00A473E3" w:rsidRPr="005406CD">
        <w:rPr>
          <w:rFonts w:ascii="Arial" w:hAnsi="Arial" w:cs="Arial"/>
          <w:sz w:val="20"/>
          <w:szCs w:val="20"/>
        </w:rPr>
        <w:t xml:space="preserve"> </w:t>
      </w:r>
      <w:r w:rsidRPr="005406CD">
        <w:rPr>
          <w:rFonts w:ascii="Arial" w:hAnsi="Arial" w:cs="Arial"/>
          <w:sz w:val="20"/>
          <w:szCs w:val="20"/>
        </w:rPr>
        <w:t>deep.</w:t>
      </w:r>
    </w:p>
    <w:p w14:paraId="4FF6ABBD" w14:textId="328ED7F9"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2206" w:rsidRPr="005406CD">
        <w:rPr>
          <w:rFonts w:ascii="Arial" w:hAnsi="Arial" w:cs="Arial"/>
          <w:sz w:val="20"/>
          <w:szCs w:val="20"/>
        </w:rPr>
        <w:tab/>
      </w:r>
      <w:r w:rsidRPr="005406CD">
        <w:rPr>
          <w:rFonts w:ascii="Arial" w:hAnsi="Arial" w:cs="Arial"/>
          <w:sz w:val="20"/>
          <w:szCs w:val="20"/>
        </w:rPr>
        <w:tab/>
        <w:t>No. UB18-2: 61</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mm</w:t>
      </w:r>
      <w:r w:rsidRPr="005406CD">
        <w:rPr>
          <w:rFonts w:ascii="Arial" w:hAnsi="Arial" w:cs="Arial"/>
          <w:sz w:val="20"/>
          <w:szCs w:val="20"/>
        </w:rPr>
        <w:t xml:space="preserve"> long by 46</w:t>
      </w:r>
      <w:r w:rsidR="00A473E3" w:rsidRPr="005406CD">
        <w:rPr>
          <w:rFonts w:ascii="Arial" w:hAnsi="Arial" w:cs="Arial"/>
          <w:sz w:val="20"/>
          <w:szCs w:val="20"/>
        </w:rPr>
        <w:t>0 m</w:t>
      </w:r>
      <w:r w:rsidRPr="005406CD">
        <w:rPr>
          <w:rFonts w:ascii="Arial" w:hAnsi="Arial" w:cs="Arial"/>
          <w:sz w:val="20"/>
          <w:szCs w:val="20"/>
        </w:rPr>
        <w:t xml:space="preserve">m deep by 2.03 mm thick; for use with 2x and 3x systems, and for pavement profiles </w:t>
      </w:r>
      <w:r w:rsidR="00A473E3" w:rsidRPr="005406CD">
        <w:rPr>
          <w:rFonts w:ascii="Arial" w:hAnsi="Arial" w:cs="Arial"/>
          <w:sz w:val="20"/>
          <w:szCs w:val="20"/>
        </w:rPr>
        <w:t>300 mm</w:t>
      </w:r>
      <w:r w:rsidRPr="005406CD">
        <w:rPr>
          <w:rFonts w:ascii="Arial" w:hAnsi="Arial" w:cs="Arial"/>
          <w:sz w:val="20"/>
          <w:szCs w:val="20"/>
        </w:rPr>
        <w:t xml:space="preserve"> or more in depth. </w:t>
      </w:r>
    </w:p>
    <w:p w14:paraId="45275DDB" w14:textId="77777777" w:rsidR="00306CDB" w:rsidRPr="005406CD" w:rsidRDefault="00306CDB" w:rsidP="00F6108C">
      <w:pPr>
        <w:widowControl/>
        <w:rPr>
          <w:rFonts w:ascii="Arial" w:hAnsi="Arial" w:cs="Arial"/>
          <w:sz w:val="20"/>
          <w:szCs w:val="20"/>
        </w:rPr>
      </w:pPr>
    </w:p>
    <w:p w14:paraId="12487F7D"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Products meeting this specification:</w:t>
      </w:r>
    </w:p>
    <w:p w14:paraId="024FAB97" w14:textId="5D4CA92A"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6A2206" w:rsidRPr="005406CD">
        <w:rPr>
          <w:rFonts w:ascii="Arial" w:hAnsi="Arial" w:cs="Arial"/>
          <w:sz w:val="20"/>
          <w:szCs w:val="20"/>
        </w:rPr>
        <w:tab/>
      </w:r>
      <w:r w:rsidRPr="005406CD">
        <w:rPr>
          <w:rFonts w:ascii="Arial" w:hAnsi="Arial" w:cs="Arial"/>
          <w:sz w:val="20"/>
          <w:szCs w:val="20"/>
        </w:rPr>
        <w:tab/>
        <w:t>DeepRoot Tree Root Barrier (</w:t>
      </w:r>
      <w:r w:rsidR="00E75240" w:rsidRPr="005406CD">
        <w:rPr>
          <w:rFonts w:ascii="Arial" w:hAnsi="Arial" w:cs="Arial"/>
          <w:sz w:val="20"/>
          <w:szCs w:val="20"/>
        </w:rPr>
        <w:t>DeepRoot Urban Solutions, Ltd.</w:t>
      </w:r>
      <w:r w:rsidRPr="005406CD">
        <w:rPr>
          <w:rFonts w:ascii="Arial" w:hAnsi="Arial" w:cs="Arial"/>
          <w:sz w:val="20"/>
          <w:szCs w:val="20"/>
        </w:rPr>
        <w:t>)</w:t>
      </w:r>
    </w:p>
    <w:p w14:paraId="457676C7" w14:textId="0748FF2E" w:rsidR="00306CDB" w:rsidRPr="005406CD" w:rsidRDefault="00306CDB" w:rsidP="00F6108C">
      <w:pPr>
        <w:widowControl/>
        <w:rPr>
          <w:rFonts w:ascii="Arial" w:hAnsi="Arial" w:cs="Arial"/>
          <w:sz w:val="20"/>
          <w:szCs w:val="20"/>
        </w:rPr>
      </w:pPr>
    </w:p>
    <w:p w14:paraId="7BF834A3" w14:textId="2D002C1F" w:rsidR="00A71294" w:rsidRPr="005406CD" w:rsidRDefault="00A71294" w:rsidP="00F6108C">
      <w:pPr>
        <w:widowControl/>
        <w:rPr>
          <w:rFonts w:ascii="Arial" w:hAnsi="Arial" w:cs="Arial"/>
          <w:sz w:val="20"/>
          <w:szCs w:val="20"/>
        </w:rPr>
      </w:pPr>
      <w:r w:rsidRPr="005406CD">
        <w:rPr>
          <w:rFonts w:ascii="Arial" w:hAnsi="Arial" w:cs="Arial"/>
          <w:i/>
          <w:iCs/>
          <w:color w:val="008000"/>
          <w:sz w:val="20"/>
          <w:szCs w:val="20"/>
        </w:rPr>
        <w:t xml:space="preserve">SPECIFIER: Select one or more of the </w:t>
      </w:r>
      <w:proofErr w:type="spellStart"/>
      <w:r w:rsidRPr="005406CD">
        <w:rPr>
          <w:rFonts w:ascii="Arial" w:hAnsi="Arial" w:cs="Arial"/>
          <w:i/>
          <w:iCs/>
          <w:color w:val="008000"/>
          <w:sz w:val="20"/>
          <w:szCs w:val="20"/>
        </w:rPr>
        <w:t>Water+Air</w:t>
      </w:r>
      <w:proofErr w:type="spellEnd"/>
      <w:r w:rsidRPr="005406CD">
        <w:rPr>
          <w:rFonts w:ascii="Arial" w:hAnsi="Arial" w:cs="Arial"/>
          <w:i/>
          <w:iCs/>
          <w:color w:val="008000"/>
          <w:sz w:val="20"/>
          <w:szCs w:val="20"/>
        </w:rPr>
        <w:t xml:space="preserve"> System assemblies specified below as applicable to your Project design.</w:t>
      </w:r>
    </w:p>
    <w:p w14:paraId="7C085982" w14:textId="77777777" w:rsidR="00A71294" w:rsidRPr="005406CD" w:rsidRDefault="00A71294" w:rsidP="00F6108C">
      <w:pPr>
        <w:widowControl/>
        <w:tabs>
          <w:tab w:val="left" w:pos="720"/>
        </w:tabs>
        <w:ind w:left="720" w:hanging="432"/>
        <w:rPr>
          <w:rFonts w:ascii="Arial" w:hAnsi="Arial" w:cs="Arial"/>
          <w:sz w:val="20"/>
          <w:szCs w:val="20"/>
        </w:rPr>
      </w:pPr>
    </w:p>
    <w:p w14:paraId="675ED094" w14:textId="77777777" w:rsidR="00A71294" w:rsidRPr="005406CD" w:rsidRDefault="00A71294" w:rsidP="00F6108C">
      <w:pPr>
        <w:widowControl/>
        <w:tabs>
          <w:tab w:val="left" w:pos="720"/>
        </w:tabs>
        <w:ind w:left="720" w:hanging="432"/>
        <w:rPr>
          <w:rFonts w:ascii="Arial" w:hAnsi="Arial" w:cs="Arial"/>
          <w:sz w:val="20"/>
          <w:szCs w:val="20"/>
        </w:rPr>
      </w:pPr>
      <w:r w:rsidRPr="005406CD">
        <w:rPr>
          <w:rFonts w:ascii="Arial" w:hAnsi="Arial" w:cs="Arial"/>
          <w:b/>
          <w:sz w:val="20"/>
          <w:szCs w:val="20"/>
        </w:rPr>
        <w:t>B.</w:t>
      </w:r>
      <w:r w:rsidRPr="005406CD">
        <w:rPr>
          <w:rFonts w:ascii="Arial" w:hAnsi="Arial" w:cs="Arial"/>
          <w:sz w:val="20"/>
          <w:szCs w:val="20"/>
        </w:rPr>
        <w:tab/>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Used as a standalone system or in conjunction with the Silva Cell, the </w:t>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enables water and air to be directly added to tree roots and the surrounding soil system. </w:t>
      </w:r>
    </w:p>
    <w:p w14:paraId="3B749D73" w14:textId="77777777" w:rsidR="00A71294" w:rsidRPr="005406CD" w:rsidRDefault="00A71294" w:rsidP="00F6108C">
      <w:pPr>
        <w:widowControl/>
        <w:tabs>
          <w:tab w:val="left" w:pos="1260"/>
        </w:tabs>
        <w:ind w:left="720" w:hanging="432"/>
        <w:rPr>
          <w:rFonts w:ascii="Arial" w:hAnsi="Arial" w:cs="Arial"/>
          <w:sz w:val="20"/>
          <w:szCs w:val="20"/>
        </w:rPr>
      </w:pPr>
    </w:p>
    <w:p w14:paraId="03C91CE6" w14:textId="77777777" w:rsidR="00A71294" w:rsidRPr="005406CD" w:rsidRDefault="00A71294" w:rsidP="00F6108C">
      <w:pPr>
        <w:widowControl/>
        <w:tabs>
          <w:tab w:val="left" w:pos="1260"/>
        </w:tabs>
        <w:ind w:left="720" w:hanging="432"/>
        <w:rPr>
          <w:rFonts w:ascii="Arial" w:hAnsi="Arial" w:cs="Arial"/>
          <w:b/>
          <w:sz w:val="20"/>
          <w:szCs w:val="20"/>
        </w:rPr>
      </w:pPr>
      <w:r w:rsidRPr="005406CD">
        <w:rPr>
          <w:rFonts w:ascii="Arial" w:hAnsi="Arial" w:cs="Arial"/>
          <w:b/>
          <w:sz w:val="20"/>
          <w:szCs w:val="20"/>
        </w:rPr>
        <w:tab/>
        <w:t xml:space="preserve">[1.   </w:t>
      </w:r>
      <w:proofErr w:type="spellStart"/>
      <w:r w:rsidRPr="005406CD">
        <w:rPr>
          <w:rFonts w:ascii="Arial" w:hAnsi="Arial" w:cs="Arial"/>
          <w:b/>
          <w:sz w:val="20"/>
          <w:szCs w:val="20"/>
        </w:rPr>
        <w:t>Water+Air</w:t>
      </w:r>
      <w:proofErr w:type="spellEnd"/>
      <w:r w:rsidRPr="005406CD">
        <w:rPr>
          <w:rFonts w:ascii="Arial" w:hAnsi="Arial" w:cs="Arial"/>
          <w:b/>
          <w:sz w:val="20"/>
          <w:szCs w:val="20"/>
        </w:rPr>
        <w:t xml:space="preserve"> System 01:</w:t>
      </w:r>
    </w:p>
    <w:p w14:paraId="5566480B"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a.</w:t>
      </w:r>
      <w:r w:rsidRPr="005406CD">
        <w:rPr>
          <w:rFonts w:ascii="Arial" w:hAnsi="Arial" w:cs="Arial"/>
          <w:b/>
          <w:sz w:val="20"/>
          <w:szCs w:val="20"/>
        </w:rPr>
        <w:tab/>
        <w:t>Cast aluminum body</w:t>
      </w:r>
    </w:p>
    <w:p w14:paraId="4FE6B971"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b.</w:t>
      </w:r>
      <w:r w:rsidRPr="005406CD">
        <w:rPr>
          <w:rFonts w:ascii="Arial" w:hAnsi="Arial" w:cs="Arial"/>
          <w:b/>
          <w:sz w:val="20"/>
          <w:szCs w:val="20"/>
        </w:rPr>
        <w:tab/>
        <w:t>Stainless steel grate</w:t>
      </w:r>
      <w:r w:rsidRPr="005406CD">
        <w:rPr>
          <w:rFonts w:ascii="Arial" w:hAnsi="Arial" w:cs="Arial"/>
          <w:b/>
          <w:sz w:val="20"/>
          <w:szCs w:val="20"/>
        </w:rPr>
        <w:tab/>
      </w:r>
    </w:p>
    <w:p w14:paraId="61651005" w14:textId="70A109B6"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c. </w:t>
      </w:r>
      <w:r w:rsidRPr="005406CD">
        <w:rPr>
          <w:rFonts w:ascii="Arial" w:hAnsi="Arial" w:cs="Arial"/>
          <w:b/>
          <w:sz w:val="20"/>
          <w:szCs w:val="20"/>
        </w:rPr>
        <w:tab/>
        <w:t>Height 85mm</w:t>
      </w:r>
    </w:p>
    <w:p w14:paraId="7D248633" w14:textId="7D250FAB"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d.</w:t>
      </w:r>
      <w:r w:rsidRPr="005406CD">
        <w:rPr>
          <w:rFonts w:ascii="Arial" w:hAnsi="Arial" w:cs="Arial"/>
          <w:b/>
          <w:sz w:val="20"/>
          <w:szCs w:val="20"/>
        </w:rPr>
        <w:tab/>
        <w:t>Compatible with 80mm and 100mm pipe</w:t>
      </w:r>
    </w:p>
    <w:p w14:paraId="7D3D526D" w14:textId="77777777" w:rsidR="00A71294" w:rsidRPr="005406CD" w:rsidRDefault="00A71294" w:rsidP="00F6108C">
      <w:pPr>
        <w:widowControl/>
        <w:tabs>
          <w:tab w:val="left" w:pos="1260"/>
        </w:tabs>
        <w:ind w:left="720" w:hanging="432"/>
        <w:rPr>
          <w:rFonts w:ascii="Arial" w:hAnsi="Arial" w:cs="Arial"/>
          <w:b/>
          <w:sz w:val="20"/>
          <w:szCs w:val="20"/>
        </w:rPr>
      </w:pPr>
    </w:p>
    <w:p w14:paraId="34902233" w14:textId="77777777" w:rsidR="00A71294" w:rsidRPr="005406CD" w:rsidRDefault="00A71294" w:rsidP="00F6108C">
      <w:pPr>
        <w:widowControl/>
        <w:tabs>
          <w:tab w:val="left" w:pos="1260"/>
        </w:tabs>
        <w:ind w:left="720" w:hanging="432"/>
        <w:rPr>
          <w:rFonts w:ascii="Arial" w:hAnsi="Arial" w:cs="Arial"/>
          <w:b/>
          <w:sz w:val="20"/>
          <w:szCs w:val="20"/>
        </w:rPr>
      </w:pPr>
      <w:r w:rsidRPr="005406CD">
        <w:rPr>
          <w:rFonts w:ascii="Arial" w:hAnsi="Arial" w:cs="Arial"/>
          <w:b/>
          <w:sz w:val="20"/>
          <w:szCs w:val="20"/>
        </w:rPr>
        <w:tab/>
        <w:t>[2.</w:t>
      </w:r>
      <w:r w:rsidRPr="005406CD">
        <w:rPr>
          <w:rFonts w:ascii="Arial" w:hAnsi="Arial" w:cs="Arial"/>
          <w:b/>
          <w:sz w:val="20"/>
          <w:szCs w:val="20"/>
        </w:rPr>
        <w:tab/>
      </w:r>
      <w:proofErr w:type="spellStart"/>
      <w:r w:rsidRPr="005406CD">
        <w:rPr>
          <w:rFonts w:ascii="Arial" w:hAnsi="Arial" w:cs="Arial"/>
          <w:b/>
          <w:sz w:val="20"/>
          <w:szCs w:val="20"/>
        </w:rPr>
        <w:t>Water+Air</w:t>
      </w:r>
      <w:proofErr w:type="spellEnd"/>
      <w:r w:rsidRPr="005406CD">
        <w:rPr>
          <w:rFonts w:ascii="Arial" w:hAnsi="Arial" w:cs="Arial"/>
          <w:b/>
          <w:sz w:val="20"/>
          <w:szCs w:val="20"/>
        </w:rPr>
        <w:t xml:space="preserve"> System 02:</w:t>
      </w:r>
    </w:p>
    <w:p w14:paraId="187CC915"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a. </w:t>
      </w:r>
      <w:r w:rsidRPr="005406CD">
        <w:rPr>
          <w:rFonts w:ascii="Arial" w:hAnsi="Arial" w:cs="Arial"/>
          <w:b/>
          <w:sz w:val="20"/>
          <w:szCs w:val="20"/>
        </w:rPr>
        <w:tab/>
        <w:t>Cast aluminum body</w:t>
      </w:r>
    </w:p>
    <w:p w14:paraId="063AFA35"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b. </w:t>
      </w:r>
      <w:r w:rsidRPr="005406CD">
        <w:rPr>
          <w:rFonts w:ascii="Arial" w:hAnsi="Arial" w:cs="Arial"/>
          <w:b/>
          <w:sz w:val="20"/>
          <w:szCs w:val="20"/>
        </w:rPr>
        <w:tab/>
        <w:t>Stainless steel gate</w:t>
      </w:r>
    </w:p>
    <w:p w14:paraId="1F9D72FC"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c. </w:t>
      </w:r>
      <w:r w:rsidRPr="005406CD">
        <w:rPr>
          <w:rFonts w:ascii="Arial" w:hAnsi="Arial" w:cs="Arial"/>
          <w:b/>
          <w:sz w:val="20"/>
          <w:szCs w:val="20"/>
        </w:rPr>
        <w:tab/>
        <w:t xml:space="preserve">Threaded for adjustable height </w:t>
      </w:r>
    </w:p>
    <w:p w14:paraId="7650FC12" w14:textId="537B14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d. </w:t>
      </w:r>
      <w:r w:rsidRPr="005406CD">
        <w:rPr>
          <w:rFonts w:ascii="Arial" w:hAnsi="Arial" w:cs="Arial"/>
          <w:b/>
          <w:sz w:val="20"/>
          <w:szCs w:val="20"/>
        </w:rPr>
        <w:tab/>
        <w:t>Height- adjustable 89mm –267mm</w:t>
      </w:r>
    </w:p>
    <w:p w14:paraId="1BE3262B" w14:textId="59452352"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e. </w:t>
      </w:r>
      <w:r w:rsidRPr="005406CD">
        <w:rPr>
          <w:rFonts w:ascii="Arial" w:hAnsi="Arial" w:cs="Arial"/>
          <w:b/>
          <w:sz w:val="20"/>
          <w:szCs w:val="20"/>
        </w:rPr>
        <w:tab/>
        <w:t>Compatible with 80mm and 100mm diameter pipe</w:t>
      </w:r>
    </w:p>
    <w:p w14:paraId="743BFB30" w14:textId="77777777" w:rsidR="00A71294" w:rsidRPr="005406CD" w:rsidRDefault="00A71294" w:rsidP="00F6108C">
      <w:pPr>
        <w:widowControl/>
        <w:tabs>
          <w:tab w:val="left" w:pos="720"/>
        </w:tabs>
        <w:ind w:left="720" w:hanging="432"/>
        <w:rPr>
          <w:rFonts w:ascii="Arial" w:hAnsi="Arial" w:cs="Arial"/>
          <w:b/>
          <w:sz w:val="20"/>
          <w:szCs w:val="20"/>
        </w:rPr>
      </w:pPr>
    </w:p>
    <w:p w14:paraId="3C2049CA" w14:textId="38D871BF" w:rsidR="00A71294" w:rsidRPr="005406CD" w:rsidRDefault="00A71294" w:rsidP="00F6108C">
      <w:pPr>
        <w:widowControl/>
        <w:rPr>
          <w:rFonts w:ascii="Arial" w:hAnsi="Arial" w:cs="Arial"/>
          <w:sz w:val="20"/>
          <w:szCs w:val="20"/>
        </w:rPr>
      </w:pPr>
      <w:r w:rsidRPr="005406CD">
        <w:rPr>
          <w:rFonts w:ascii="Arial" w:hAnsi="Arial" w:cs="Arial"/>
          <w:i/>
          <w:iCs/>
          <w:color w:val="008000"/>
          <w:sz w:val="20"/>
          <w:szCs w:val="20"/>
        </w:rPr>
        <w:t xml:space="preserve">SPECIFIER: The Following pipe is an optional component of </w:t>
      </w:r>
      <w:proofErr w:type="spellStart"/>
      <w:r w:rsidRPr="005406CD">
        <w:rPr>
          <w:rFonts w:ascii="Arial" w:hAnsi="Arial" w:cs="Arial"/>
          <w:i/>
          <w:iCs/>
          <w:color w:val="008000"/>
          <w:sz w:val="20"/>
          <w:szCs w:val="20"/>
        </w:rPr>
        <w:t>Water+Air</w:t>
      </w:r>
      <w:proofErr w:type="spellEnd"/>
      <w:r w:rsidRPr="005406CD">
        <w:rPr>
          <w:rFonts w:ascii="Arial" w:hAnsi="Arial" w:cs="Arial"/>
          <w:i/>
          <w:iCs/>
          <w:color w:val="008000"/>
          <w:sz w:val="20"/>
          <w:szCs w:val="20"/>
        </w:rPr>
        <w:t xml:space="preserve"> System 01 and 02 assemblies specified above.</w:t>
      </w:r>
    </w:p>
    <w:p w14:paraId="3DBB8CD8" w14:textId="77777777" w:rsidR="00A71294" w:rsidRPr="005406CD" w:rsidRDefault="00A71294" w:rsidP="00F6108C">
      <w:pPr>
        <w:widowControl/>
        <w:tabs>
          <w:tab w:val="left" w:pos="720"/>
        </w:tabs>
        <w:ind w:left="720" w:hanging="432"/>
        <w:rPr>
          <w:rFonts w:ascii="Arial" w:hAnsi="Arial" w:cs="Arial"/>
          <w:sz w:val="20"/>
          <w:szCs w:val="20"/>
        </w:rPr>
      </w:pPr>
    </w:p>
    <w:p w14:paraId="5F1718BA"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[f.</w:t>
      </w:r>
      <w:r w:rsidRPr="005406CD">
        <w:rPr>
          <w:rFonts w:ascii="Arial" w:hAnsi="Arial" w:cs="Arial"/>
          <w:b/>
          <w:sz w:val="20"/>
          <w:szCs w:val="20"/>
        </w:rPr>
        <w:tab/>
        <w:t>Pipe</w:t>
      </w:r>
    </w:p>
    <w:p w14:paraId="141C84BE" w14:textId="77777777" w:rsidR="00A71294" w:rsidRPr="005406CD" w:rsidRDefault="00A71294" w:rsidP="00F6108C">
      <w:pPr>
        <w:pStyle w:val="ListParagraph"/>
        <w:widowControl/>
        <w:numPr>
          <w:ilvl w:val="0"/>
          <w:numId w:val="22"/>
        </w:numPr>
        <w:tabs>
          <w:tab w:val="left" w:pos="1260"/>
        </w:tabs>
        <w:rPr>
          <w:rFonts w:ascii="Arial" w:hAnsi="Arial" w:cs="Arial"/>
          <w:b/>
          <w:sz w:val="20"/>
          <w:szCs w:val="20"/>
        </w:rPr>
      </w:pPr>
      <w:r w:rsidRPr="005406CD">
        <w:rPr>
          <w:rFonts w:ascii="Arial" w:hAnsi="Arial" w:cs="Arial"/>
          <w:b/>
          <w:sz w:val="20"/>
          <w:szCs w:val="20"/>
        </w:rPr>
        <w:t>High density polyethylene corrugated pipe</w:t>
      </w:r>
    </w:p>
    <w:p w14:paraId="6D31D51B" w14:textId="77777777" w:rsidR="00A71294" w:rsidRPr="005406CD" w:rsidRDefault="00A71294" w:rsidP="00F6108C">
      <w:pPr>
        <w:pStyle w:val="ListParagraph"/>
        <w:widowControl/>
        <w:numPr>
          <w:ilvl w:val="0"/>
          <w:numId w:val="22"/>
        </w:numPr>
        <w:tabs>
          <w:tab w:val="left" w:pos="1260"/>
        </w:tabs>
        <w:rPr>
          <w:rFonts w:ascii="Arial" w:hAnsi="Arial" w:cs="Arial"/>
          <w:b/>
          <w:sz w:val="20"/>
          <w:szCs w:val="20"/>
        </w:rPr>
      </w:pPr>
      <w:r w:rsidRPr="005406CD">
        <w:rPr>
          <w:rFonts w:ascii="Arial" w:hAnsi="Arial" w:cs="Arial"/>
          <w:b/>
          <w:sz w:val="20"/>
          <w:szCs w:val="20"/>
        </w:rPr>
        <w:t>Knife cut perforations</w:t>
      </w:r>
    </w:p>
    <w:p w14:paraId="2BC94EF7" w14:textId="77777777" w:rsidR="00A71294" w:rsidRPr="005406CD" w:rsidRDefault="00A71294" w:rsidP="00F6108C">
      <w:pPr>
        <w:widowControl/>
        <w:tabs>
          <w:tab w:val="left" w:pos="720"/>
        </w:tabs>
        <w:rPr>
          <w:rFonts w:ascii="Arial" w:hAnsi="Arial" w:cs="Arial"/>
          <w:b/>
          <w:sz w:val="20"/>
          <w:szCs w:val="20"/>
        </w:rPr>
      </w:pPr>
    </w:p>
    <w:p w14:paraId="64E731C5" w14:textId="77777777" w:rsidR="00A71294" w:rsidRPr="005406CD" w:rsidRDefault="00A71294" w:rsidP="00F6108C">
      <w:pPr>
        <w:widowControl/>
        <w:tabs>
          <w:tab w:val="left" w:pos="1260"/>
        </w:tabs>
        <w:ind w:left="720" w:hanging="432"/>
        <w:rPr>
          <w:rFonts w:ascii="Arial" w:hAnsi="Arial" w:cs="Arial"/>
          <w:b/>
          <w:sz w:val="20"/>
          <w:szCs w:val="20"/>
        </w:rPr>
      </w:pPr>
      <w:r w:rsidRPr="005406CD">
        <w:rPr>
          <w:rFonts w:ascii="Arial" w:hAnsi="Arial" w:cs="Arial"/>
          <w:b/>
          <w:sz w:val="20"/>
          <w:szCs w:val="20"/>
        </w:rPr>
        <w:tab/>
        <w:t>[3.</w:t>
      </w:r>
      <w:r w:rsidRPr="005406CD">
        <w:rPr>
          <w:rFonts w:ascii="Arial" w:hAnsi="Arial" w:cs="Arial"/>
          <w:b/>
          <w:sz w:val="20"/>
          <w:szCs w:val="20"/>
        </w:rPr>
        <w:tab/>
      </w:r>
      <w:proofErr w:type="spellStart"/>
      <w:r w:rsidRPr="005406CD">
        <w:rPr>
          <w:rFonts w:ascii="Arial" w:hAnsi="Arial" w:cs="Arial"/>
          <w:b/>
          <w:sz w:val="20"/>
          <w:szCs w:val="20"/>
        </w:rPr>
        <w:t>Water+Air</w:t>
      </w:r>
      <w:proofErr w:type="spellEnd"/>
      <w:r w:rsidRPr="005406CD">
        <w:rPr>
          <w:rFonts w:ascii="Arial" w:hAnsi="Arial" w:cs="Arial"/>
          <w:b/>
          <w:sz w:val="20"/>
          <w:szCs w:val="20"/>
        </w:rPr>
        <w:t xml:space="preserve"> System (Root Ball)</w:t>
      </w:r>
    </w:p>
    <w:p w14:paraId="146D3CD1" w14:textId="7EFD3666" w:rsidR="00A71294" w:rsidRPr="005406CD" w:rsidRDefault="00A71294" w:rsidP="00F6108C">
      <w:pPr>
        <w:widowControl/>
        <w:tabs>
          <w:tab w:val="left" w:pos="1260"/>
        </w:tabs>
        <w:ind w:left="1710" w:hanging="450"/>
        <w:rPr>
          <w:rFonts w:ascii="Arial" w:hAnsi="Arial" w:cs="Arial"/>
          <w:b/>
          <w:sz w:val="20"/>
          <w:szCs w:val="20"/>
        </w:rPr>
      </w:pPr>
      <w:r w:rsidRPr="005406CD">
        <w:rPr>
          <w:rFonts w:ascii="Arial" w:hAnsi="Arial" w:cs="Arial"/>
          <w:b/>
          <w:sz w:val="20"/>
          <w:szCs w:val="20"/>
        </w:rPr>
        <w:t xml:space="preserve">a. </w:t>
      </w:r>
      <w:r w:rsidRPr="005406CD">
        <w:rPr>
          <w:rFonts w:ascii="Arial" w:hAnsi="Arial" w:cs="Arial"/>
          <w:b/>
          <w:sz w:val="20"/>
          <w:szCs w:val="20"/>
        </w:rPr>
        <w:tab/>
      </w:r>
      <w:r w:rsidR="00A473E3" w:rsidRPr="005406CD">
        <w:rPr>
          <w:rFonts w:ascii="Arial" w:hAnsi="Arial" w:cs="Arial"/>
          <w:b/>
          <w:sz w:val="20"/>
          <w:szCs w:val="20"/>
        </w:rPr>
        <w:t xml:space="preserve">100 </w:t>
      </w:r>
      <w:r w:rsidR="00583245" w:rsidRPr="005406CD">
        <w:rPr>
          <w:rFonts w:ascii="Arial" w:hAnsi="Arial" w:cs="Arial"/>
          <w:b/>
          <w:sz w:val="20"/>
          <w:szCs w:val="20"/>
        </w:rPr>
        <w:t>mm</w:t>
      </w:r>
      <w:r w:rsidRPr="005406CD">
        <w:rPr>
          <w:rFonts w:ascii="Arial" w:hAnsi="Arial" w:cs="Arial"/>
          <w:b/>
          <w:sz w:val="20"/>
          <w:szCs w:val="20"/>
        </w:rPr>
        <w:t xml:space="preserve"> diameter pipe (length per size of tree opening), compatible tee, flexible transition, and heavy-duty plastic grate</w:t>
      </w:r>
    </w:p>
    <w:p w14:paraId="3DC2E722" w14:textId="77777777" w:rsidR="00A71294" w:rsidRPr="005406CD" w:rsidRDefault="00A71294" w:rsidP="00F6108C">
      <w:pPr>
        <w:widowControl/>
        <w:tabs>
          <w:tab w:val="left" w:pos="720"/>
          <w:tab w:val="left" w:pos="1440"/>
        </w:tabs>
        <w:rPr>
          <w:rFonts w:ascii="Arial" w:hAnsi="Arial" w:cs="Arial"/>
          <w:sz w:val="20"/>
          <w:szCs w:val="20"/>
        </w:rPr>
      </w:pPr>
    </w:p>
    <w:p w14:paraId="7929C895" w14:textId="517D1648" w:rsidR="00A71294" w:rsidRPr="005406CD" w:rsidRDefault="00685E81" w:rsidP="00F6108C">
      <w:pPr>
        <w:widowControl/>
        <w:tabs>
          <w:tab w:val="left" w:pos="720"/>
          <w:tab w:val="left" w:pos="1260"/>
        </w:tabs>
        <w:ind w:left="1440" w:hanging="720"/>
        <w:rPr>
          <w:rFonts w:ascii="Arial" w:hAnsi="Arial" w:cs="Arial"/>
          <w:sz w:val="20"/>
          <w:szCs w:val="20"/>
        </w:rPr>
      </w:pPr>
      <w:r>
        <w:rPr>
          <w:rFonts w:ascii="Arial" w:hAnsi="Arial" w:cs="Arial"/>
          <w:sz w:val="20"/>
          <w:szCs w:val="20"/>
        </w:rPr>
        <w:t>4</w:t>
      </w:r>
      <w:r w:rsidR="00A71294" w:rsidRPr="005406CD">
        <w:rPr>
          <w:rFonts w:ascii="Arial" w:hAnsi="Arial" w:cs="Arial"/>
          <w:sz w:val="20"/>
          <w:szCs w:val="20"/>
        </w:rPr>
        <w:t>.</w:t>
      </w:r>
      <w:r w:rsidR="00A71294" w:rsidRPr="005406CD">
        <w:rPr>
          <w:rFonts w:ascii="Arial" w:hAnsi="Arial" w:cs="Arial"/>
          <w:sz w:val="20"/>
          <w:szCs w:val="20"/>
        </w:rPr>
        <w:tab/>
        <w:t>Products meeting this specification:</w:t>
      </w:r>
    </w:p>
    <w:p w14:paraId="5300F609" w14:textId="5A2B3176" w:rsidR="00A71294" w:rsidRPr="005406CD" w:rsidRDefault="00A71294" w:rsidP="00F6108C">
      <w:pPr>
        <w:widowControl/>
        <w:tabs>
          <w:tab w:val="left" w:pos="1260"/>
        </w:tabs>
        <w:ind w:left="1710" w:hanging="45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DeepRoot </w:t>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(DeepRoot </w:t>
      </w:r>
      <w:r w:rsidR="00E75240" w:rsidRPr="005406CD">
        <w:rPr>
          <w:rFonts w:ascii="Arial" w:hAnsi="Arial" w:cs="Arial"/>
          <w:sz w:val="20"/>
          <w:szCs w:val="20"/>
        </w:rPr>
        <w:t>Urban Solutions, Ltd.</w:t>
      </w:r>
      <w:r w:rsidRPr="005406CD">
        <w:rPr>
          <w:rFonts w:ascii="Arial" w:hAnsi="Arial" w:cs="Arial"/>
          <w:sz w:val="20"/>
          <w:szCs w:val="20"/>
        </w:rPr>
        <w:t>)</w:t>
      </w:r>
    </w:p>
    <w:p w14:paraId="19151AC9" w14:textId="77777777" w:rsidR="00A71294" w:rsidRPr="005406CD" w:rsidRDefault="00A71294" w:rsidP="00F6108C">
      <w:pPr>
        <w:widowControl/>
        <w:rPr>
          <w:rFonts w:ascii="Arial" w:hAnsi="Arial" w:cs="Arial"/>
          <w:sz w:val="20"/>
          <w:szCs w:val="20"/>
        </w:rPr>
      </w:pPr>
    </w:p>
    <w:p w14:paraId="6CB78F9A" w14:textId="01C0625C"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The following products may be provided by DeepRoo</w:t>
      </w:r>
      <w:r w:rsidR="00E75240" w:rsidRPr="005406CD">
        <w:rPr>
          <w:rFonts w:ascii="Arial" w:hAnsi="Arial" w:cs="Arial"/>
          <w:i/>
          <w:iCs/>
          <w:color w:val="008000"/>
          <w:sz w:val="20"/>
          <w:szCs w:val="20"/>
        </w:rPr>
        <w:t>t Urban Solutions, Ltd</w:t>
      </w:r>
      <w:r w:rsidRPr="005406CD">
        <w:rPr>
          <w:rFonts w:ascii="Arial" w:hAnsi="Arial" w:cs="Arial"/>
          <w:i/>
          <w:iCs/>
          <w:color w:val="008000"/>
          <w:sz w:val="20"/>
          <w:szCs w:val="20"/>
        </w:rPr>
        <w:t>, or by other sources.</w:t>
      </w:r>
    </w:p>
    <w:p w14:paraId="590CF996" w14:textId="77777777" w:rsidR="00306CDB" w:rsidRPr="005406CD" w:rsidRDefault="00306CDB" w:rsidP="00F6108C">
      <w:pPr>
        <w:widowControl/>
        <w:rPr>
          <w:rFonts w:ascii="Arial" w:hAnsi="Arial" w:cs="Arial"/>
          <w:sz w:val="20"/>
          <w:szCs w:val="20"/>
        </w:rPr>
      </w:pPr>
    </w:p>
    <w:p w14:paraId="61CFC608" w14:textId="7E6EB7C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Geogrid: Net-shaped woven polyester fabric with PVC coating, uniaxial or biaxial geogrid, inert to biological degradation, resistant to naturally occurring chemicals, alkalis, and acids; used to provide a stabilizing force within soil structure as the fill interlocks with the grid.</w:t>
      </w:r>
    </w:p>
    <w:p w14:paraId="14045EA5" w14:textId="06AFA03C"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rPr>
          <w:rFonts w:ascii="Arial" w:hAnsi="Arial" w:cs="Arial"/>
          <w:sz w:val="20"/>
          <w:szCs w:val="20"/>
        </w:rPr>
      </w:pPr>
    </w:p>
    <w:p w14:paraId="6AF96A69"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lastRenderedPageBreak/>
        <w:t>The geogrid shall meet as a minimum requirement:</w:t>
      </w:r>
    </w:p>
    <w:p w14:paraId="2D4685BC" w14:textId="12444D3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Tensile strength at ultimate: </w:t>
      </w:r>
    </w:p>
    <w:p w14:paraId="7D74241E" w14:textId="14CD6D40" w:rsidR="00526168" w:rsidRPr="005406CD" w:rsidRDefault="00526168" w:rsidP="00F6108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ab/>
        <w:t>a.</w:t>
      </w:r>
      <w:r w:rsidRPr="005406CD">
        <w:rPr>
          <w:rFonts w:ascii="Arial" w:hAnsi="Arial" w:cs="Arial"/>
          <w:sz w:val="20"/>
          <w:szCs w:val="20"/>
        </w:rPr>
        <w:tab/>
        <w:t xml:space="preserve">27.0 </w:t>
      </w:r>
      <w:proofErr w:type="spellStart"/>
      <w:r w:rsidRPr="005406CD">
        <w:rPr>
          <w:rFonts w:ascii="Arial" w:hAnsi="Arial" w:cs="Arial"/>
          <w:sz w:val="20"/>
          <w:szCs w:val="20"/>
        </w:rPr>
        <w:t>kN</w:t>
      </w:r>
      <w:proofErr w:type="spellEnd"/>
      <w:r w:rsidRPr="005406CD">
        <w:rPr>
          <w:rFonts w:ascii="Arial" w:hAnsi="Arial" w:cs="Arial"/>
          <w:sz w:val="20"/>
          <w:szCs w:val="20"/>
        </w:rPr>
        <w:t xml:space="preserve">/m minimum (tested following BS EN 10319:2015 or ASTM D6637) </w:t>
      </w:r>
    </w:p>
    <w:p w14:paraId="1D9F16F4"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Grid aperture size (MD): </w:t>
      </w:r>
    </w:p>
    <w:p w14:paraId="6B9A9B57" w14:textId="2F333350" w:rsidR="00526168" w:rsidRPr="005406CD" w:rsidRDefault="00526168" w:rsidP="00F6108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ab/>
        <w:t>a.</w:t>
      </w:r>
      <w:r w:rsidRPr="005406CD">
        <w:rPr>
          <w:rFonts w:ascii="Arial" w:hAnsi="Arial" w:cs="Arial"/>
          <w:sz w:val="20"/>
          <w:szCs w:val="20"/>
        </w:rPr>
        <w:tab/>
        <w:t>20 mm minimum</w:t>
      </w:r>
    </w:p>
    <w:p w14:paraId="4E555913"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Grid aperture size (CD): </w:t>
      </w:r>
    </w:p>
    <w:p w14:paraId="25464FF8" w14:textId="456B61BD" w:rsidR="00526168" w:rsidRPr="005406CD" w:rsidRDefault="00526168" w:rsidP="00F6108C">
      <w:pPr>
        <w:widowControl/>
        <w:tabs>
          <w:tab w:val="left" w:pos="720"/>
          <w:tab w:val="left" w:pos="1260"/>
          <w:tab w:val="left" w:pos="180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ab/>
        <w:t>a.</w:t>
      </w:r>
      <w:r w:rsidRPr="005406CD">
        <w:rPr>
          <w:rFonts w:ascii="Arial" w:hAnsi="Arial" w:cs="Arial"/>
          <w:sz w:val="20"/>
          <w:szCs w:val="20"/>
        </w:rPr>
        <w:tab/>
        <w:t>35 mm maximum</w:t>
      </w:r>
    </w:p>
    <w:p w14:paraId="15769E36"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p>
    <w:p w14:paraId="02A02B2D"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Preferred additional characteristics (Note: not often tested in the UK):</w:t>
      </w:r>
    </w:p>
    <w:p w14:paraId="359D7E85" w14:textId="77777777" w:rsidR="00526168" w:rsidRPr="005406CD" w:rsidRDefault="00526168"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Creep reduced strength: </w:t>
      </w:r>
    </w:p>
    <w:p w14:paraId="55A5219B" w14:textId="01124995" w:rsidR="00526168" w:rsidRPr="005406CD" w:rsidRDefault="00526168" w:rsidP="00F6108C">
      <w:pPr>
        <w:pStyle w:val="ListParagraph"/>
        <w:widowControl/>
        <w:numPr>
          <w:ilvl w:val="1"/>
          <w:numId w:val="11"/>
        </w:numPr>
        <w:tabs>
          <w:tab w:val="left"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14.6 </w:t>
      </w:r>
      <w:proofErr w:type="spellStart"/>
      <w:r w:rsidRPr="005406CD">
        <w:rPr>
          <w:rFonts w:ascii="Arial" w:hAnsi="Arial" w:cs="Arial"/>
          <w:sz w:val="20"/>
          <w:szCs w:val="20"/>
        </w:rPr>
        <w:t>kN</w:t>
      </w:r>
      <w:proofErr w:type="spellEnd"/>
      <w:r w:rsidRPr="005406CD">
        <w:rPr>
          <w:rFonts w:ascii="Arial" w:hAnsi="Arial" w:cs="Arial"/>
          <w:sz w:val="20"/>
          <w:szCs w:val="20"/>
        </w:rPr>
        <w:t xml:space="preserve">/m minimum (tested following PD ISO/TR 20432:2007 or ASTM D5262) </w:t>
      </w:r>
    </w:p>
    <w:p w14:paraId="4ECF9422" w14:textId="77777777" w:rsidR="00F05B69" w:rsidRPr="005406CD" w:rsidRDefault="00526168"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Long term allowable design load: </w:t>
      </w:r>
    </w:p>
    <w:p w14:paraId="3B07235C" w14:textId="179BCB36" w:rsidR="00526168" w:rsidRPr="005406CD" w:rsidRDefault="00526168" w:rsidP="00F6108C">
      <w:pPr>
        <w:pStyle w:val="ListParagraph"/>
        <w:widowControl/>
        <w:numPr>
          <w:ilvl w:val="1"/>
          <w:numId w:val="11"/>
        </w:numPr>
        <w:tabs>
          <w:tab w:val="left"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13.9 </w:t>
      </w:r>
      <w:proofErr w:type="spellStart"/>
      <w:r w:rsidRPr="005406CD">
        <w:rPr>
          <w:rFonts w:ascii="Arial" w:hAnsi="Arial" w:cs="Arial"/>
          <w:sz w:val="20"/>
          <w:szCs w:val="20"/>
        </w:rPr>
        <w:t>kN</w:t>
      </w:r>
      <w:proofErr w:type="spellEnd"/>
      <w:r w:rsidRPr="005406CD">
        <w:rPr>
          <w:rFonts w:ascii="Arial" w:hAnsi="Arial" w:cs="Arial"/>
          <w:sz w:val="20"/>
          <w:szCs w:val="20"/>
        </w:rPr>
        <w:t>/m minimum (tested following GRI GG-4)</w:t>
      </w:r>
      <w:r w:rsidRPr="005406CD">
        <w:rPr>
          <w:rFonts w:ascii="Arial" w:hAnsi="Arial" w:cs="Arial"/>
          <w:sz w:val="20"/>
          <w:szCs w:val="20"/>
        </w:rPr>
        <w:tab/>
      </w:r>
    </w:p>
    <w:p w14:paraId="0C176129" w14:textId="54237172" w:rsidR="00F05B69" w:rsidRPr="005406CD" w:rsidRDefault="00526168"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Roll size: </w:t>
      </w:r>
    </w:p>
    <w:p w14:paraId="77AB458D" w14:textId="77777777" w:rsidR="00F05B69" w:rsidRPr="005406CD" w:rsidRDefault="00526168" w:rsidP="00F6108C">
      <w:pPr>
        <w:pStyle w:val="ListParagraph"/>
        <w:widowControl/>
        <w:numPr>
          <w:ilvl w:val="1"/>
          <w:numId w:val="11"/>
        </w:numPr>
        <w:tabs>
          <w:tab w:val="left"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1.8m width is preferred, up to 5.4m</w:t>
      </w:r>
    </w:p>
    <w:p w14:paraId="54741222" w14:textId="77777777" w:rsidR="00F05B69" w:rsidRPr="005406CD" w:rsidRDefault="00F05B69"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Products meeting this specification:</w:t>
      </w:r>
    </w:p>
    <w:p w14:paraId="2CBF3756" w14:textId="77777777" w:rsidR="00F05B69" w:rsidRPr="005406CD" w:rsidRDefault="00F05B69" w:rsidP="00F6108C">
      <w:pPr>
        <w:pStyle w:val="ListParagraph"/>
        <w:widowControl/>
        <w:numPr>
          <w:ilvl w:val="1"/>
          <w:numId w:val="11"/>
        </w:numPr>
        <w:tabs>
          <w:tab w:val="left" w:pos="720"/>
          <w:tab w:val="left" w:pos="1800"/>
          <w:tab w:val="left" w:pos="2160"/>
          <w:tab w:val="left" w:pos="2880"/>
          <w:tab w:val="left" w:pos="3600"/>
          <w:tab w:val="left" w:pos="4320"/>
          <w:tab w:val="left" w:pos="5040"/>
          <w:tab w:val="left" w:pos="5760"/>
        </w:tabs>
        <w:ind w:hanging="540"/>
        <w:rPr>
          <w:rFonts w:ascii="Arial" w:hAnsi="Arial" w:cs="Arial"/>
          <w:sz w:val="20"/>
          <w:szCs w:val="20"/>
        </w:rPr>
      </w:pPr>
      <w:proofErr w:type="spellStart"/>
      <w:r w:rsidRPr="005406CD">
        <w:rPr>
          <w:rFonts w:ascii="Arial" w:hAnsi="Arial" w:cs="Arial"/>
          <w:sz w:val="20"/>
          <w:szCs w:val="20"/>
        </w:rPr>
        <w:t>Miragrid</w:t>
      </w:r>
      <w:proofErr w:type="spellEnd"/>
      <w:r w:rsidRPr="005406CD">
        <w:rPr>
          <w:rFonts w:ascii="Arial" w:hAnsi="Arial" w:cs="Arial"/>
          <w:sz w:val="20"/>
          <w:szCs w:val="20"/>
        </w:rPr>
        <w:t xml:space="preserve"> GX 35/35 manufactured by TenCate Geosynthetics Austria </w:t>
      </w:r>
      <w:hyperlink r:id="rId9" w:history="1">
        <w:r w:rsidRPr="005406CD">
          <w:rPr>
            <w:rFonts w:ascii="Arial" w:hAnsi="Arial" w:cs="Arial"/>
            <w:sz w:val="20"/>
            <w:szCs w:val="20"/>
          </w:rPr>
          <w:t>http://www.tencate.com</w:t>
        </w:r>
      </w:hyperlink>
      <w:r w:rsidRPr="005406CD">
        <w:rPr>
          <w:rFonts w:ascii="Arial" w:hAnsi="Arial" w:cs="Arial"/>
          <w:sz w:val="20"/>
          <w:szCs w:val="20"/>
        </w:rPr>
        <w:t xml:space="preserve"> </w:t>
      </w:r>
    </w:p>
    <w:p w14:paraId="21F3DAEC" w14:textId="77777777" w:rsidR="00F05B69" w:rsidRPr="005406CD" w:rsidRDefault="00F05B69" w:rsidP="00F6108C">
      <w:pPr>
        <w:pStyle w:val="ListParagraph"/>
        <w:widowControl/>
        <w:numPr>
          <w:ilvl w:val="1"/>
          <w:numId w:val="11"/>
        </w:numPr>
        <w:tabs>
          <w:tab w:val="left" w:pos="720"/>
          <w:tab w:val="left" w:pos="1800"/>
          <w:tab w:val="left" w:pos="2160"/>
          <w:tab w:val="left" w:pos="2880"/>
          <w:tab w:val="left" w:pos="3600"/>
          <w:tab w:val="left" w:pos="4320"/>
          <w:tab w:val="left" w:pos="5040"/>
          <w:tab w:val="left" w:pos="5760"/>
        </w:tabs>
        <w:ind w:left="1890" w:hanging="630"/>
        <w:rPr>
          <w:rFonts w:ascii="Arial" w:hAnsi="Arial" w:cs="Arial"/>
          <w:sz w:val="20"/>
          <w:szCs w:val="20"/>
        </w:rPr>
      </w:pPr>
      <w:proofErr w:type="spellStart"/>
      <w:r w:rsidRPr="005406CD">
        <w:rPr>
          <w:rFonts w:ascii="Arial" w:hAnsi="Arial" w:cs="Arial"/>
          <w:sz w:val="20"/>
          <w:szCs w:val="20"/>
        </w:rPr>
        <w:t>StrataGrid</w:t>
      </w:r>
      <w:proofErr w:type="spellEnd"/>
      <w:r w:rsidRPr="005406CD">
        <w:rPr>
          <w:rFonts w:ascii="Arial" w:hAnsi="Arial" w:cs="Arial"/>
          <w:sz w:val="20"/>
          <w:szCs w:val="20"/>
        </w:rPr>
        <w:t xml:space="preserve"> SG150 manufactured by Geosynthetics Ltd. UK </w:t>
      </w:r>
      <w:hyperlink r:id="rId10" w:history="1">
        <w:r w:rsidRPr="005406CD">
          <w:rPr>
            <w:rFonts w:ascii="Arial" w:hAnsi="Arial" w:cs="Arial"/>
            <w:sz w:val="20"/>
            <w:szCs w:val="20"/>
          </w:rPr>
          <w:t>www.geosyn.co.uk</w:t>
        </w:r>
      </w:hyperlink>
    </w:p>
    <w:p w14:paraId="7E137F6D" w14:textId="43F571B4" w:rsidR="00F05B69" w:rsidRPr="005406CD" w:rsidRDefault="00F05B69" w:rsidP="00F6108C">
      <w:pPr>
        <w:pStyle w:val="ListParagraph"/>
        <w:widowControl/>
        <w:numPr>
          <w:ilvl w:val="1"/>
          <w:numId w:val="11"/>
        </w:numPr>
        <w:tabs>
          <w:tab w:val="left" w:pos="720"/>
          <w:tab w:val="left" w:pos="1800"/>
          <w:tab w:val="left" w:pos="2160"/>
          <w:tab w:val="left" w:pos="2880"/>
          <w:tab w:val="left" w:pos="3600"/>
          <w:tab w:val="left" w:pos="4320"/>
          <w:tab w:val="left" w:pos="5040"/>
          <w:tab w:val="left" w:pos="5760"/>
        </w:tabs>
        <w:ind w:hanging="540"/>
        <w:rPr>
          <w:rFonts w:ascii="Arial" w:hAnsi="Arial" w:cs="Arial"/>
          <w:sz w:val="20"/>
          <w:szCs w:val="20"/>
        </w:rPr>
      </w:pPr>
      <w:proofErr w:type="spellStart"/>
      <w:r w:rsidRPr="005406CD">
        <w:rPr>
          <w:rFonts w:ascii="Arial" w:hAnsi="Arial" w:cs="Arial"/>
          <w:sz w:val="20"/>
          <w:szCs w:val="20"/>
        </w:rPr>
        <w:t>Verdagrid</w:t>
      </w:r>
      <w:proofErr w:type="spellEnd"/>
      <w:r w:rsidRPr="005406CD">
        <w:rPr>
          <w:rFonts w:ascii="Arial" w:hAnsi="Arial" w:cs="Arial"/>
          <w:sz w:val="20"/>
          <w:szCs w:val="20"/>
        </w:rPr>
        <w:t xml:space="preserve"> G Woven Polyester Geogrid 35/35 and 55/30 manufactured by Verdant Solutions Ltd. UK </w:t>
      </w:r>
      <w:hyperlink r:id="rId11" w:history="1">
        <w:r w:rsidRPr="005406CD">
          <w:rPr>
            <w:rFonts w:ascii="Arial" w:hAnsi="Arial" w:cs="Arial"/>
            <w:sz w:val="20"/>
            <w:szCs w:val="20"/>
          </w:rPr>
          <w:t>www.verdantsolutions.ltd.uk</w:t>
        </w:r>
      </w:hyperlink>
    </w:p>
    <w:p w14:paraId="0E931F34" w14:textId="77777777" w:rsidR="00A94B01" w:rsidRPr="005406CD" w:rsidRDefault="00A94B01" w:rsidP="00F6108C">
      <w:pPr>
        <w:widowControl/>
        <w:tabs>
          <w:tab w:val="left" w:pos="720"/>
        </w:tabs>
        <w:ind w:left="720" w:hanging="432"/>
        <w:rPr>
          <w:rFonts w:ascii="Arial" w:hAnsi="Arial" w:cs="Arial"/>
          <w:strike/>
          <w:sz w:val="20"/>
          <w:szCs w:val="20"/>
        </w:rPr>
      </w:pPr>
    </w:p>
    <w:p w14:paraId="6FBC255C" w14:textId="1D2E26CC" w:rsidR="00446AFF" w:rsidRPr="005406CD" w:rsidRDefault="00446AFF"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Geotextile: composed</w:t>
      </w:r>
      <w:r w:rsidR="00497AB7" w:rsidRPr="005406CD">
        <w:rPr>
          <w:rFonts w:ascii="Arial" w:hAnsi="Arial" w:cs="Arial"/>
          <w:sz w:val="20"/>
          <w:szCs w:val="20"/>
        </w:rPr>
        <w:t xml:space="preserve"> </w:t>
      </w:r>
      <w:r w:rsidRPr="005406CD">
        <w:rPr>
          <w:rFonts w:ascii="Arial" w:hAnsi="Arial" w:cs="Arial"/>
          <w:sz w:val="20"/>
          <w:szCs w:val="20"/>
        </w:rPr>
        <w:t>of high</w:t>
      </w:r>
      <w:r w:rsidR="00497AB7" w:rsidRPr="005406CD">
        <w:rPr>
          <w:rFonts w:ascii="Arial" w:hAnsi="Arial" w:cs="Arial"/>
          <w:sz w:val="20"/>
          <w:szCs w:val="20"/>
        </w:rPr>
        <w:t xml:space="preserve"> </w:t>
      </w:r>
      <w:r w:rsidRPr="005406CD">
        <w:rPr>
          <w:rFonts w:ascii="Arial" w:hAnsi="Arial" w:cs="Arial"/>
          <w:sz w:val="20"/>
          <w:szCs w:val="20"/>
        </w:rPr>
        <w:t>tenacity polypropylene</w:t>
      </w:r>
      <w:r w:rsidR="00497AB7" w:rsidRPr="005406CD">
        <w:rPr>
          <w:rFonts w:ascii="Arial" w:hAnsi="Arial" w:cs="Arial"/>
          <w:sz w:val="20"/>
          <w:szCs w:val="20"/>
        </w:rPr>
        <w:t xml:space="preserve"> yarns</w:t>
      </w:r>
      <w:r w:rsidRPr="005406CD">
        <w:rPr>
          <w:rFonts w:ascii="Arial" w:hAnsi="Arial" w:cs="Arial"/>
          <w:sz w:val="20"/>
          <w:szCs w:val="20"/>
        </w:rPr>
        <w:t xml:space="preserve"> which are woven</w:t>
      </w:r>
      <w:r w:rsidR="00497AB7" w:rsidRPr="005406CD">
        <w:rPr>
          <w:rFonts w:ascii="Arial" w:hAnsi="Arial" w:cs="Arial"/>
          <w:sz w:val="20"/>
          <w:szCs w:val="20"/>
        </w:rPr>
        <w:t xml:space="preserve"> </w:t>
      </w:r>
      <w:r w:rsidRPr="005406CD">
        <w:rPr>
          <w:rFonts w:ascii="Arial" w:hAnsi="Arial" w:cs="Arial"/>
          <w:sz w:val="20"/>
          <w:szCs w:val="20"/>
        </w:rPr>
        <w:t xml:space="preserve">into a network such that the yarns </w:t>
      </w:r>
      <w:r w:rsidR="00497AB7" w:rsidRPr="005406CD">
        <w:rPr>
          <w:rFonts w:ascii="Arial" w:hAnsi="Arial" w:cs="Arial"/>
          <w:sz w:val="20"/>
          <w:szCs w:val="20"/>
        </w:rPr>
        <w:t xml:space="preserve">retain their relative position and is </w:t>
      </w:r>
      <w:r w:rsidRPr="005406CD">
        <w:rPr>
          <w:rFonts w:ascii="Arial" w:hAnsi="Arial" w:cs="Arial"/>
          <w:sz w:val="20"/>
          <w:szCs w:val="20"/>
        </w:rPr>
        <w:t>inert</w:t>
      </w:r>
      <w:r w:rsidR="00497AB7" w:rsidRPr="005406CD">
        <w:rPr>
          <w:rFonts w:ascii="Arial" w:hAnsi="Arial" w:cs="Arial"/>
          <w:sz w:val="20"/>
          <w:szCs w:val="20"/>
        </w:rPr>
        <w:t xml:space="preserve"> </w:t>
      </w:r>
      <w:r w:rsidRPr="005406CD">
        <w:rPr>
          <w:rFonts w:ascii="Arial" w:hAnsi="Arial" w:cs="Arial"/>
          <w:sz w:val="20"/>
          <w:szCs w:val="20"/>
        </w:rPr>
        <w:t>to biological degradation and resistant to naturally encountered chemicals, alkalis, and acids.</w:t>
      </w:r>
    </w:p>
    <w:p w14:paraId="49A77209" w14:textId="77777777" w:rsidR="003B25FA" w:rsidRPr="005406CD" w:rsidRDefault="003B25FA" w:rsidP="00F6108C">
      <w:pPr>
        <w:widowControl/>
        <w:tabs>
          <w:tab w:val="left" w:pos="720"/>
        </w:tabs>
        <w:ind w:left="720" w:hanging="432"/>
        <w:rPr>
          <w:rFonts w:ascii="Arial" w:hAnsi="Arial" w:cs="Arial"/>
          <w:sz w:val="20"/>
          <w:szCs w:val="20"/>
        </w:rPr>
      </w:pPr>
    </w:p>
    <w:p w14:paraId="0F3B7314" w14:textId="77777777" w:rsidR="009673E1" w:rsidRPr="005406CD" w:rsidRDefault="009673E1"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The geotextile shall meet as a minimum requirement:</w:t>
      </w:r>
    </w:p>
    <w:p w14:paraId="0141A9F5"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Tensile strength: </w:t>
      </w:r>
    </w:p>
    <w:p w14:paraId="76BA84FA" w14:textId="7C20614C" w:rsidR="009673E1" w:rsidRPr="005406CD" w:rsidRDefault="009673E1" w:rsidP="00F6108C">
      <w:pPr>
        <w:pStyle w:val="ListParagraph"/>
        <w:widowControl/>
        <w:numPr>
          <w:ilvl w:val="6"/>
          <w:numId w:val="9"/>
        </w:numPr>
        <w:tabs>
          <w:tab w:val="clear" w:pos="1512"/>
          <w:tab w:val="left" w:pos="720"/>
          <w:tab w:val="left" w:pos="1260"/>
          <w:tab w:val="num" w:pos="189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MD 40 </w:t>
      </w:r>
      <w:proofErr w:type="spellStart"/>
      <w:r w:rsidRPr="005406CD">
        <w:rPr>
          <w:rFonts w:ascii="Arial" w:hAnsi="Arial" w:cs="Arial"/>
          <w:sz w:val="20"/>
          <w:szCs w:val="20"/>
        </w:rPr>
        <w:t>kN</w:t>
      </w:r>
      <w:proofErr w:type="spellEnd"/>
      <w:r w:rsidRPr="005406CD">
        <w:rPr>
          <w:rFonts w:ascii="Arial" w:hAnsi="Arial" w:cs="Arial"/>
          <w:sz w:val="20"/>
          <w:szCs w:val="20"/>
        </w:rPr>
        <w:t xml:space="preserve">/m, CD 40 </w:t>
      </w:r>
      <w:proofErr w:type="spellStart"/>
      <w:r w:rsidRPr="005406CD">
        <w:rPr>
          <w:rFonts w:ascii="Arial" w:hAnsi="Arial" w:cs="Arial"/>
          <w:sz w:val="20"/>
          <w:szCs w:val="20"/>
        </w:rPr>
        <w:t>kN</w:t>
      </w:r>
      <w:proofErr w:type="spellEnd"/>
      <w:r w:rsidRPr="005406CD">
        <w:rPr>
          <w:rFonts w:ascii="Arial" w:hAnsi="Arial" w:cs="Arial"/>
          <w:sz w:val="20"/>
          <w:szCs w:val="20"/>
        </w:rPr>
        <w:t xml:space="preserve">/m (EN ISO 103i9) </w:t>
      </w:r>
    </w:p>
    <w:p w14:paraId="53D9089F"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Elongation at minimum strength: </w:t>
      </w:r>
    </w:p>
    <w:p w14:paraId="6C8C6C4B" w14:textId="2D593F2A"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MD 17%, CD 12% (EN ISO 10319)</w:t>
      </w:r>
    </w:p>
    <w:p w14:paraId="7CCBDDC3"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Static puncture resistance</w:t>
      </w:r>
      <w:r w:rsidR="00FB6277" w:rsidRPr="005406CD">
        <w:rPr>
          <w:rFonts w:ascii="Arial" w:hAnsi="Arial" w:cs="Arial"/>
          <w:sz w:val="20"/>
          <w:szCs w:val="20"/>
        </w:rPr>
        <w:t>:</w:t>
      </w:r>
    </w:p>
    <w:p w14:paraId="622374A7" w14:textId="776F1D81"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(CBR) 5 </w:t>
      </w:r>
      <w:proofErr w:type="spellStart"/>
      <w:r w:rsidRPr="005406CD">
        <w:rPr>
          <w:rFonts w:ascii="Arial" w:hAnsi="Arial" w:cs="Arial"/>
          <w:sz w:val="20"/>
          <w:szCs w:val="20"/>
        </w:rPr>
        <w:t>kN</w:t>
      </w:r>
      <w:proofErr w:type="spellEnd"/>
      <w:r w:rsidRPr="005406CD">
        <w:rPr>
          <w:rFonts w:ascii="Arial" w:hAnsi="Arial" w:cs="Arial"/>
          <w:sz w:val="20"/>
          <w:szCs w:val="20"/>
        </w:rPr>
        <w:t xml:space="preserve"> (EN ISO 1236)</w:t>
      </w:r>
    </w:p>
    <w:p w14:paraId="40C0E2E2"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Dynamic perforation (cone drop)</w:t>
      </w:r>
      <w:r w:rsidR="00FB6277" w:rsidRPr="005406CD">
        <w:rPr>
          <w:rFonts w:ascii="Arial" w:hAnsi="Arial" w:cs="Arial"/>
          <w:sz w:val="20"/>
          <w:szCs w:val="20"/>
        </w:rPr>
        <w:t>:</w:t>
      </w:r>
    </w:p>
    <w:p w14:paraId="053F0ACE" w14:textId="1F70AD9B"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 11 mm (EN ISO 13433</w:t>
      </w:r>
    </w:p>
    <w:p w14:paraId="58ECF32B"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Water permeability normal to plane</w:t>
      </w:r>
      <w:r w:rsidR="00FB6277" w:rsidRPr="005406CD">
        <w:rPr>
          <w:rFonts w:ascii="Arial" w:hAnsi="Arial" w:cs="Arial"/>
          <w:sz w:val="20"/>
          <w:szCs w:val="20"/>
        </w:rPr>
        <w:t>:</w:t>
      </w:r>
    </w:p>
    <w:p w14:paraId="581D0635" w14:textId="77777777" w:rsidR="00FB6277"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13 l/m2s (mm/s) (EN ISO 11058) </w:t>
      </w:r>
    </w:p>
    <w:p w14:paraId="10BBCFC3" w14:textId="7400A73F" w:rsidR="009673E1"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Products meeting this specification:</w:t>
      </w:r>
    </w:p>
    <w:p w14:paraId="101E332D" w14:textId="77777777"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TenCate </w:t>
      </w:r>
      <w:proofErr w:type="spellStart"/>
      <w:r w:rsidRPr="005406CD">
        <w:rPr>
          <w:rFonts w:ascii="Arial" w:hAnsi="Arial" w:cs="Arial"/>
          <w:sz w:val="20"/>
          <w:szCs w:val="20"/>
        </w:rPr>
        <w:t>Geolon</w:t>
      </w:r>
      <w:proofErr w:type="spellEnd"/>
      <w:r w:rsidRPr="005406CD">
        <w:rPr>
          <w:rFonts w:ascii="Arial" w:hAnsi="Arial" w:cs="Arial"/>
          <w:sz w:val="20"/>
          <w:szCs w:val="20"/>
        </w:rPr>
        <w:t xml:space="preserve"> PP 40 as manufactured by TenCate Geosynthetics Austria </w:t>
      </w:r>
      <w:hyperlink r:id="rId12" w:history="1">
        <w:r w:rsidRPr="005406CD">
          <w:rPr>
            <w:rFonts w:ascii="Arial" w:hAnsi="Arial" w:cs="Arial"/>
            <w:sz w:val="20"/>
            <w:szCs w:val="20"/>
          </w:rPr>
          <w:t>http://www.tencate.com</w:t>
        </w:r>
      </w:hyperlink>
      <w:r w:rsidRPr="005406CD">
        <w:rPr>
          <w:rFonts w:ascii="Arial" w:hAnsi="Arial" w:cs="Arial"/>
          <w:sz w:val="20"/>
          <w:szCs w:val="20"/>
        </w:rPr>
        <w:t xml:space="preserve"> </w:t>
      </w:r>
    </w:p>
    <w:p w14:paraId="519FC198" w14:textId="6E43F46B" w:rsidR="009068B4" w:rsidRPr="005406CD" w:rsidRDefault="009068B4" w:rsidP="00F6108C">
      <w:pPr>
        <w:widowControl/>
        <w:tabs>
          <w:tab w:val="left" w:pos="720"/>
          <w:tab w:val="left" w:pos="1440"/>
        </w:tabs>
        <w:ind w:left="1260" w:hanging="540"/>
        <w:rPr>
          <w:rFonts w:ascii="Arial" w:hAnsi="Arial" w:cs="Arial"/>
          <w:sz w:val="20"/>
          <w:szCs w:val="20"/>
        </w:rPr>
      </w:pPr>
    </w:p>
    <w:p w14:paraId="78D2B5D0" w14:textId="788D98F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Plastic Cable Ties: A tensioning device or tool used to tie similar or different materials together with a specific degree of tension.</w:t>
      </w:r>
      <w:r w:rsidR="00154D43" w:rsidRPr="005406CD">
        <w:rPr>
          <w:rFonts w:ascii="Arial" w:hAnsi="Arial" w:cs="Arial"/>
          <w:sz w:val="20"/>
          <w:szCs w:val="20"/>
        </w:rPr>
        <w:t xml:space="preserve"> </w:t>
      </w:r>
    </w:p>
    <w:p w14:paraId="4695E559" w14:textId="77777777" w:rsidR="00306CDB" w:rsidRPr="005406CD" w:rsidRDefault="00306CDB" w:rsidP="00F6108C">
      <w:pPr>
        <w:widowControl/>
        <w:rPr>
          <w:rFonts w:ascii="Arial" w:hAnsi="Arial" w:cs="Arial"/>
          <w:sz w:val="20"/>
          <w:szCs w:val="20"/>
        </w:rPr>
      </w:pPr>
    </w:p>
    <w:p w14:paraId="7F8C59A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2.05</w:t>
      </w:r>
      <w:r w:rsidRPr="005406CD">
        <w:rPr>
          <w:rFonts w:ascii="Arial" w:hAnsi="Arial" w:cs="Arial"/>
          <w:b/>
          <w:bCs/>
          <w:sz w:val="20"/>
          <w:szCs w:val="20"/>
        </w:rPr>
        <w:tab/>
        <w:t>OTHER RELATED MATERIALS</w:t>
      </w:r>
    </w:p>
    <w:p w14:paraId="46593397" w14:textId="77777777" w:rsidR="00306CDB" w:rsidRPr="005406CD" w:rsidRDefault="00306CDB" w:rsidP="00F6108C">
      <w:pPr>
        <w:widowControl/>
        <w:rPr>
          <w:rFonts w:ascii="Arial" w:hAnsi="Arial" w:cs="Arial"/>
          <w:sz w:val="20"/>
          <w:szCs w:val="20"/>
        </w:rPr>
      </w:pPr>
    </w:p>
    <w:p w14:paraId="671CF781" w14:textId="6B3170BA" w:rsidR="00306CDB" w:rsidRPr="005406CD" w:rsidRDefault="00306CDB" w:rsidP="00F6108C">
      <w:pPr>
        <w:widowControl/>
        <w:tabs>
          <w:tab w:val="left" w:pos="720"/>
        </w:tabs>
        <w:ind w:left="720" w:hanging="45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Wood Blocking: Nominal dimensioned untreated lumber used for spacing assembled </w:t>
      </w:r>
      <w:r w:rsidR="00FE3F48" w:rsidRPr="005406CD">
        <w:rPr>
          <w:rFonts w:ascii="Arial" w:hAnsi="Arial" w:cs="Arial"/>
          <w:sz w:val="20"/>
          <w:szCs w:val="20"/>
        </w:rPr>
        <w:t>Silva Cell</w:t>
      </w:r>
      <w:r w:rsidRPr="005406CD">
        <w:rPr>
          <w:rFonts w:ascii="Arial" w:hAnsi="Arial" w:cs="Arial"/>
          <w:sz w:val="20"/>
          <w:szCs w:val="20"/>
        </w:rPr>
        <w:t>s.</w:t>
      </w:r>
    </w:p>
    <w:p w14:paraId="5D4FECEC" w14:textId="77777777" w:rsidR="00306CDB" w:rsidRPr="005406CD" w:rsidRDefault="00306CDB" w:rsidP="00685E81">
      <w:pPr>
        <w:widowControl/>
        <w:tabs>
          <w:tab w:val="left" w:pos="720"/>
        </w:tabs>
        <w:ind w:left="864" w:hanging="594"/>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Drain and Distribution Pipes:</w:t>
      </w:r>
    </w:p>
    <w:p w14:paraId="5E410A80" w14:textId="77777777" w:rsidR="00306CDB" w:rsidRPr="005406CD" w:rsidRDefault="00306CDB" w:rsidP="00F6108C">
      <w:pPr>
        <w:widowControl/>
        <w:rPr>
          <w:rFonts w:ascii="Arial" w:hAnsi="Arial" w:cs="Arial"/>
          <w:sz w:val="20"/>
          <w:szCs w:val="20"/>
        </w:rPr>
      </w:pPr>
    </w:p>
    <w:p w14:paraId="003CB881" w14:textId="4C8A0A02"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Consult with Project Engineer for proper selection and add information below or refer to their Specification Section.</w:t>
      </w:r>
    </w:p>
    <w:p w14:paraId="347EE4D6" w14:textId="77777777" w:rsidR="00306CDB" w:rsidRPr="005406CD" w:rsidRDefault="00306CDB" w:rsidP="00F6108C">
      <w:pPr>
        <w:widowControl/>
        <w:rPr>
          <w:rFonts w:ascii="Arial" w:hAnsi="Arial" w:cs="Arial"/>
          <w:sz w:val="20"/>
          <w:szCs w:val="20"/>
        </w:rPr>
      </w:pPr>
    </w:p>
    <w:p w14:paraId="031DB386"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w:t>
      </w:r>
      <w:r w:rsidRPr="005406CD">
        <w:rPr>
          <w:rFonts w:ascii="Arial" w:hAnsi="Arial" w:cs="Arial"/>
          <w:b/>
          <w:bCs/>
          <w:sz w:val="20"/>
          <w:szCs w:val="20"/>
        </w:rPr>
        <w:t xml:space="preserve">Insert applicable </w:t>
      </w:r>
      <w:proofErr w:type="gramStart"/>
      <w:r w:rsidRPr="005406CD">
        <w:rPr>
          <w:rFonts w:ascii="Arial" w:hAnsi="Arial" w:cs="Arial"/>
          <w:b/>
          <w:bCs/>
          <w:sz w:val="20"/>
          <w:szCs w:val="20"/>
        </w:rPr>
        <w:t>drain pipe</w:t>
      </w:r>
      <w:proofErr w:type="gramEnd"/>
      <w:r w:rsidRPr="005406CD">
        <w:rPr>
          <w:rFonts w:ascii="Arial" w:hAnsi="Arial" w:cs="Arial"/>
          <w:b/>
          <w:bCs/>
          <w:sz w:val="20"/>
          <w:szCs w:val="20"/>
        </w:rPr>
        <w:t xml:space="preserve"> selection</w:t>
      </w:r>
      <w:r w:rsidRPr="005406CD">
        <w:rPr>
          <w:rFonts w:ascii="Arial" w:hAnsi="Arial" w:cs="Arial"/>
          <w:sz w:val="20"/>
          <w:szCs w:val="20"/>
        </w:rPr>
        <w:t>] [</w:t>
      </w:r>
      <w:r w:rsidRPr="005406CD">
        <w:rPr>
          <w:rFonts w:ascii="Arial" w:hAnsi="Arial" w:cs="Arial"/>
          <w:b/>
          <w:bCs/>
          <w:sz w:val="20"/>
          <w:szCs w:val="20"/>
        </w:rPr>
        <w:t>Refer to Section 32 84 00</w:t>
      </w:r>
      <w:r w:rsidRPr="005406CD">
        <w:rPr>
          <w:rFonts w:ascii="Arial" w:hAnsi="Arial" w:cs="Arial"/>
          <w:sz w:val="20"/>
          <w:szCs w:val="20"/>
        </w:rPr>
        <w:t>] [</w:t>
      </w:r>
      <w:r w:rsidRPr="005406CD">
        <w:rPr>
          <w:rFonts w:ascii="Arial" w:hAnsi="Arial" w:cs="Arial"/>
          <w:b/>
          <w:bCs/>
          <w:sz w:val="20"/>
          <w:szCs w:val="20"/>
        </w:rPr>
        <w:t>insert other Section title</w:t>
      </w:r>
      <w:r w:rsidRPr="005406CD">
        <w:rPr>
          <w:rFonts w:ascii="Arial" w:hAnsi="Arial" w:cs="Arial"/>
          <w:sz w:val="20"/>
          <w:szCs w:val="20"/>
        </w:rPr>
        <w:t xml:space="preserve">]  </w:t>
      </w:r>
    </w:p>
    <w:p w14:paraId="257CCC03" w14:textId="77777777" w:rsidR="00306CDB" w:rsidRPr="005406CD" w:rsidRDefault="00306CDB" w:rsidP="00F6108C">
      <w:pPr>
        <w:widowControl/>
        <w:rPr>
          <w:rFonts w:ascii="Arial" w:hAnsi="Arial" w:cs="Arial"/>
          <w:sz w:val="20"/>
          <w:szCs w:val="20"/>
        </w:rPr>
      </w:pPr>
    </w:p>
    <w:p w14:paraId="3FAB48A3"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Aggregate Subbase (Below </w:t>
      </w:r>
      <w:r w:rsidR="00FE3F48" w:rsidRPr="005406CD">
        <w:rPr>
          <w:rFonts w:ascii="Arial" w:hAnsi="Arial" w:cs="Arial"/>
          <w:sz w:val="20"/>
          <w:szCs w:val="20"/>
        </w:rPr>
        <w:t>Silva Cell</w:t>
      </w:r>
      <w:r w:rsidRPr="005406CD">
        <w:rPr>
          <w:rFonts w:ascii="Arial" w:hAnsi="Arial" w:cs="Arial"/>
          <w:sz w:val="20"/>
          <w:szCs w:val="20"/>
        </w:rPr>
        <w:t xml:space="preserve"> Base):  </w:t>
      </w:r>
    </w:p>
    <w:p w14:paraId="290E72E0" w14:textId="167BE32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Aggregate meeting the following specification:</w:t>
      </w:r>
    </w:p>
    <w:p w14:paraId="2A59D72A" w14:textId="77777777" w:rsidR="00306CDB" w:rsidRPr="005406CD" w:rsidRDefault="00306CDB" w:rsidP="00F6108C">
      <w:pPr>
        <w:widowControl/>
        <w:rPr>
          <w:rFonts w:ascii="Arial" w:hAnsi="Arial" w:cs="Arial"/>
          <w:sz w:val="20"/>
          <w:szCs w:val="20"/>
        </w:rPr>
      </w:pPr>
    </w:p>
    <w:p w14:paraId="6931094B" w14:textId="66AEDD79" w:rsidR="006C43E2"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Consult with Project Engineer for proper selection and edit accordingly.</w:t>
      </w:r>
    </w:p>
    <w:p w14:paraId="19A70DBC" w14:textId="77777777" w:rsidR="0096349A" w:rsidRPr="005406CD" w:rsidRDefault="0096349A" w:rsidP="00F6108C">
      <w:pPr>
        <w:widowControl/>
        <w:rPr>
          <w:rFonts w:ascii="Arial" w:hAnsi="Arial" w:cs="Arial"/>
          <w:i/>
          <w:iCs/>
          <w:color w:val="008000"/>
          <w:sz w:val="20"/>
          <w:szCs w:val="20"/>
        </w:rPr>
      </w:pPr>
    </w:p>
    <w:p w14:paraId="19EA4785" w14:textId="77777777" w:rsidR="00894533" w:rsidRPr="005406CD" w:rsidRDefault="006C43E2" w:rsidP="00F6108C">
      <w:pPr>
        <w:pStyle w:val="ListParagraph"/>
        <w:widowControl/>
        <w:numPr>
          <w:ilvl w:val="6"/>
          <w:numId w:val="15"/>
        </w:numPr>
        <w:tabs>
          <w:tab w:val="clear" w:pos="1512"/>
          <w:tab w:val="left" w:pos="720"/>
          <w:tab w:val="left" w:pos="2160"/>
          <w:tab w:val="left" w:pos="2880"/>
          <w:tab w:val="left" w:pos="3600"/>
          <w:tab w:val="left" w:pos="4320"/>
          <w:tab w:val="left" w:pos="5040"/>
          <w:tab w:val="left" w:pos="5760"/>
        </w:tabs>
        <w:rPr>
          <w:rFonts w:ascii="Arial" w:hAnsi="Arial" w:cs="Arial"/>
          <w:sz w:val="20"/>
          <w:szCs w:val="20"/>
        </w:rPr>
      </w:pPr>
      <w:r w:rsidRPr="005406CD">
        <w:rPr>
          <w:rFonts w:ascii="Arial" w:hAnsi="Arial" w:cs="Arial"/>
          <w:sz w:val="20"/>
          <w:szCs w:val="20"/>
        </w:rPr>
        <w:t xml:space="preserve">Sub-base Type 1 (unbound mixture) – UK Specification for Highway Works Series 800 – Clause 801 and 803  </w:t>
      </w:r>
    </w:p>
    <w:p w14:paraId="5BA7844E" w14:textId="64833DE4" w:rsidR="006C43E2" w:rsidRPr="005406CD" w:rsidRDefault="006C43E2" w:rsidP="00F6108C">
      <w:pPr>
        <w:pStyle w:val="ListParagraph"/>
        <w:widowControl/>
        <w:numPr>
          <w:ilvl w:val="6"/>
          <w:numId w:val="15"/>
        </w:numPr>
        <w:tabs>
          <w:tab w:val="clear" w:pos="1512"/>
          <w:tab w:val="left" w:pos="720"/>
          <w:tab w:val="left" w:pos="2160"/>
          <w:tab w:val="left" w:pos="2880"/>
          <w:tab w:val="left" w:pos="3600"/>
          <w:tab w:val="left" w:pos="4320"/>
          <w:tab w:val="left" w:pos="5040"/>
          <w:tab w:val="left" w:pos="5760"/>
        </w:tabs>
        <w:rPr>
          <w:rFonts w:ascii="Arial" w:hAnsi="Arial" w:cs="Arial"/>
          <w:sz w:val="20"/>
          <w:szCs w:val="20"/>
        </w:rPr>
      </w:pPr>
      <w:r w:rsidRPr="005406CD">
        <w:rPr>
          <w:rFonts w:ascii="Arial" w:hAnsi="Arial" w:cs="Arial"/>
          <w:sz w:val="20"/>
          <w:szCs w:val="20"/>
        </w:rPr>
        <w:t>Type 1 unbound mixture shall be made from crushed rock, crushed slag, crushed concrete, recycled aggregates or well burnt non-plastic shale and may content up to 10% by mass of natural sand that passes the 4mm test sieve. The mixture shall comply with BS EN 13285.</w:t>
      </w:r>
    </w:p>
    <w:p w14:paraId="448B95B4" w14:textId="77777777" w:rsidR="006C43E2" w:rsidRPr="005406CD" w:rsidRDefault="006C43E2" w:rsidP="00F6108C">
      <w:pPr>
        <w:spacing w:line="240" w:lineRule="atLeast"/>
        <w:ind w:left="2070" w:right="-720"/>
        <w:rPr>
          <w:rFonts w:ascii="Arial" w:hAnsi="Arial" w:cs="Arial"/>
          <w:sz w:val="20"/>
          <w:szCs w:val="20"/>
          <w:u w:val="single"/>
        </w:rPr>
      </w:pPr>
    </w:p>
    <w:p w14:paraId="39FAED69" w14:textId="77777777" w:rsidR="006C43E2" w:rsidRPr="005406CD" w:rsidRDefault="006C43E2" w:rsidP="00F6108C">
      <w:pPr>
        <w:spacing w:line="240" w:lineRule="atLeast"/>
        <w:ind w:left="1800" w:right="-720"/>
        <w:rPr>
          <w:rFonts w:ascii="Arial" w:hAnsi="Arial" w:cs="Arial"/>
          <w:sz w:val="20"/>
          <w:szCs w:val="20"/>
          <w:u w:val="single"/>
        </w:rPr>
      </w:pPr>
      <w:r w:rsidRPr="005406CD">
        <w:rPr>
          <w:rFonts w:ascii="Arial" w:hAnsi="Arial" w:cs="Arial"/>
          <w:sz w:val="20"/>
          <w:szCs w:val="20"/>
          <w:u w:val="single"/>
        </w:rPr>
        <w:t xml:space="preserve">Sieve </w:t>
      </w:r>
      <w:r w:rsidRPr="005406CD">
        <w:rPr>
          <w:rFonts w:ascii="Arial" w:hAnsi="Arial" w:cs="Arial"/>
          <w:sz w:val="20"/>
          <w:szCs w:val="20"/>
          <w:u w:val="single"/>
        </w:rPr>
        <w:tab/>
      </w:r>
      <w:r w:rsidRPr="005406CD">
        <w:rPr>
          <w:rFonts w:ascii="Arial" w:hAnsi="Arial" w:cs="Arial"/>
          <w:sz w:val="20"/>
          <w:szCs w:val="20"/>
          <w:u w:val="single"/>
        </w:rPr>
        <w:tab/>
      </w:r>
      <w:r w:rsidRPr="005406CD">
        <w:rPr>
          <w:rFonts w:ascii="Arial" w:hAnsi="Arial" w:cs="Arial"/>
          <w:sz w:val="20"/>
          <w:szCs w:val="20"/>
          <w:u w:val="single"/>
        </w:rPr>
        <w:tab/>
        <w:t>Percent Passing</w:t>
      </w:r>
    </w:p>
    <w:p w14:paraId="6A72B8DF"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63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100</w:t>
      </w:r>
    </w:p>
    <w:p w14:paraId="4E2B3A26" w14:textId="7CC1BE50"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31.5 mm</w:t>
      </w:r>
      <w:r w:rsidRPr="005406CD">
        <w:rPr>
          <w:rFonts w:ascii="Arial" w:hAnsi="Arial" w:cs="Arial"/>
          <w:sz w:val="20"/>
          <w:szCs w:val="20"/>
          <w:lang w:val="es-CO"/>
        </w:rPr>
        <w:tab/>
      </w:r>
      <w:r w:rsidRPr="005406CD">
        <w:rPr>
          <w:rFonts w:ascii="Arial" w:hAnsi="Arial" w:cs="Arial"/>
          <w:sz w:val="20"/>
          <w:szCs w:val="20"/>
          <w:lang w:val="es-CO"/>
        </w:rPr>
        <w:tab/>
      </w:r>
      <w:r w:rsidR="00894533" w:rsidRPr="005406CD">
        <w:rPr>
          <w:rFonts w:ascii="Arial" w:hAnsi="Arial" w:cs="Arial"/>
          <w:sz w:val="20"/>
          <w:szCs w:val="20"/>
          <w:lang w:val="es-CO"/>
        </w:rPr>
        <w:tab/>
      </w:r>
      <w:r w:rsidRPr="005406CD">
        <w:rPr>
          <w:rFonts w:ascii="Arial" w:hAnsi="Arial" w:cs="Arial"/>
          <w:sz w:val="20"/>
          <w:szCs w:val="20"/>
          <w:lang w:val="es-CO"/>
        </w:rPr>
        <w:t>75-99</w:t>
      </w:r>
    </w:p>
    <w:p w14:paraId="6B62964C"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16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43-81</w:t>
      </w:r>
    </w:p>
    <w:p w14:paraId="402CE14A"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8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23-66</w:t>
      </w:r>
    </w:p>
    <w:p w14:paraId="14CB9B25"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4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12-53</w:t>
      </w:r>
    </w:p>
    <w:p w14:paraId="620B83F3"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2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6-42</w:t>
      </w:r>
    </w:p>
    <w:p w14:paraId="6ED1F33E"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1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3-32</w:t>
      </w:r>
    </w:p>
    <w:p w14:paraId="42F65137" w14:textId="29C61261" w:rsidR="00306CDB"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0.063 mm</w:t>
      </w:r>
      <w:r w:rsidRPr="005406CD">
        <w:rPr>
          <w:rFonts w:ascii="Arial" w:hAnsi="Arial" w:cs="Arial"/>
          <w:sz w:val="20"/>
          <w:szCs w:val="20"/>
          <w:lang w:val="es-CO"/>
        </w:rPr>
        <w:tab/>
      </w:r>
      <w:r w:rsidRPr="005406CD">
        <w:rPr>
          <w:rFonts w:ascii="Arial" w:hAnsi="Arial" w:cs="Arial"/>
          <w:sz w:val="20"/>
          <w:szCs w:val="20"/>
          <w:lang w:val="es-CO"/>
        </w:rPr>
        <w:tab/>
      </w:r>
      <w:r w:rsidR="00894533" w:rsidRPr="005406CD">
        <w:rPr>
          <w:rFonts w:ascii="Arial" w:hAnsi="Arial" w:cs="Arial"/>
          <w:sz w:val="20"/>
          <w:szCs w:val="20"/>
          <w:lang w:val="es-CO"/>
        </w:rPr>
        <w:tab/>
      </w:r>
      <w:r w:rsidRPr="005406CD">
        <w:rPr>
          <w:rFonts w:ascii="Arial" w:hAnsi="Arial" w:cs="Arial"/>
          <w:sz w:val="20"/>
          <w:szCs w:val="20"/>
          <w:lang w:val="es-CO"/>
        </w:rPr>
        <w:t>0-9</w:t>
      </w:r>
    </w:p>
    <w:p w14:paraId="40B0EE69" w14:textId="77777777" w:rsidR="00306CDB" w:rsidRPr="005406CD" w:rsidRDefault="00306CDB" w:rsidP="00F6108C">
      <w:pPr>
        <w:widowControl/>
        <w:rPr>
          <w:rFonts w:ascii="Arial" w:hAnsi="Arial" w:cs="Arial"/>
          <w:sz w:val="20"/>
          <w:szCs w:val="20"/>
        </w:rPr>
      </w:pPr>
    </w:p>
    <w:p w14:paraId="5EB71AD1"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Aggregate Base Course (Above </w:t>
      </w:r>
      <w:r w:rsidR="00FE3F48" w:rsidRPr="005406CD">
        <w:rPr>
          <w:rFonts w:ascii="Arial" w:hAnsi="Arial" w:cs="Arial"/>
          <w:sz w:val="20"/>
          <w:szCs w:val="20"/>
        </w:rPr>
        <w:t>Silva Cell</w:t>
      </w:r>
      <w:r w:rsidRPr="005406CD">
        <w:rPr>
          <w:rFonts w:ascii="Arial" w:hAnsi="Arial" w:cs="Arial"/>
          <w:sz w:val="20"/>
          <w:szCs w:val="20"/>
        </w:rPr>
        <w:t xml:space="preserve"> Deck):</w:t>
      </w:r>
    </w:p>
    <w:p w14:paraId="318CBA9D"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Same as aggregate subbase specified above.</w:t>
      </w:r>
    </w:p>
    <w:p w14:paraId="7EDFE815" w14:textId="77777777" w:rsidR="00306CDB" w:rsidRPr="005406CD" w:rsidRDefault="00306CDB" w:rsidP="00F6108C">
      <w:pPr>
        <w:widowControl/>
        <w:rPr>
          <w:rFonts w:ascii="Arial" w:hAnsi="Arial" w:cs="Arial"/>
          <w:sz w:val="20"/>
          <w:szCs w:val="20"/>
        </w:rPr>
      </w:pPr>
    </w:p>
    <w:p w14:paraId="484A4C1B" w14:textId="343CD6D8" w:rsidR="001944DA"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 xml:space="preserve">Aggregate Base Course for Porous Pavement (Above </w:t>
      </w:r>
      <w:r w:rsidR="00FE3F48" w:rsidRPr="005406CD">
        <w:rPr>
          <w:rFonts w:ascii="Arial" w:hAnsi="Arial" w:cs="Arial"/>
          <w:sz w:val="20"/>
          <w:szCs w:val="20"/>
        </w:rPr>
        <w:t>Silva Cell</w:t>
      </w:r>
      <w:r w:rsidRPr="005406CD">
        <w:rPr>
          <w:rFonts w:ascii="Arial" w:hAnsi="Arial" w:cs="Arial"/>
          <w:sz w:val="20"/>
          <w:szCs w:val="20"/>
        </w:rPr>
        <w:t xml:space="preserve"> Deck):</w:t>
      </w:r>
    </w:p>
    <w:p w14:paraId="1136A9B2" w14:textId="68B0040C" w:rsidR="001944DA" w:rsidRPr="005406CD" w:rsidRDefault="001944DA" w:rsidP="00F6108C">
      <w:pPr>
        <w:pStyle w:val="ListParagraph"/>
        <w:widowControl/>
        <w:numPr>
          <w:ilvl w:val="0"/>
          <w:numId w:val="17"/>
        </w:numPr>
        <w:tabs>
          <w:tab w:val="left" w:pos="720"/>
          <w:tab w:val="left" w:pos="1260"/>
        </w:tabs>
        <w:ind w:left="1260" w:hanging="540"/>
        <w:rPr>
          <w:rFonts w:ascii="Arial" w:hAnsi="Arial" w:cs="Arial"/>
          <w:sz w:val="20"/>
          <w:szCs w:val="20"/>
        </w:rPr>
      </w:pPr>
      <w:r w:rsidRPr="005406CD">
        <w:rPr>
          <w:rFonts w:ascii="Arial" w:hAnsi="Arial" w:cs="Arial"/>
          <w:sz w:val="20"/>
          <w:szCs w:val="20"/>
        </w:rPr>
        <w:t>Granular material: Coarse aggregate category Gc 80-20 – UK Specification for Highway Works Series 500: 503.3 - Table 5/3</w:t>
      </w:r>
    </w:p>
    <w:p w14:paraId="7918CF67" w14:textId="77777777" w:rsidR="001944DA" w:rsidRPr="005406CD" w:rsidRDefault="001944DA" w:rsidP="00F6108C">
      <w:pPr>
        <w:pStyle w:val="ListParagraph"/>
        <w:widowControl/>
        <w:numPr>
          <w:ilvl w:val="6"/>
          <w:numId w:val="18"/>
        </w:numPr>
        <w:tabs>
          <w:tab w:val="clear" w:pos="1512"/>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The granular material shall consist of natural and/or recycled coarse aggregate or recycled concrete aggregate complying with BS EN 13242. </w:t>
      </w:r>
    </w:p>
    <w:p w14:paraId="47D99608" w14:textId="77777777" w:rsidR="001944DA" w:rsidRPr="005406CD" w:rsidRDefault="001944DA" w:rsidP="00F6108C">
      <w:pPr>
        <w:pStyle w:val="ListParagraph"/>
        <w:widowControl/>
        <w:numPr>
          <w:ilvl w:val="6"/>
          <w:numId w:val="9"/>
        </w:numPr>
        <w:tabs>
          <w:tab w:val="clear" w:pos="1512"/>
          <w:tab w:val="left" w:pos="720"/>
          <w:tab w:val="left" w:pos="1260"/>
          <w:tab w:val="num" w:pos="189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The base course for porous pavement shall consist of 200mm depth 20/50 or 40/75 graded clean crushed rock, below 100mm depth of 4/20 open graded crushed rock.</w:t>
      </w:r>
    </w:p>
    <w:p w14:paraId="015D953D" w14:textId="77777777" w:rsidR="001944DA" w:rsidRPr="005406CD" w:rsidRDefault="001944DA" w:rsidP="00F6108C">
      <w:pPr>
        <w:pStyle w:val="ListParagraph"/>
        <w:widowControl/>
        <w:numPr>
          <w:ilvl w:val="6"/>
          <w:numId w:val="9"/>
        </w:numPr>
        <w:tabs>
          <w:tab w:val="clear" w:pos="1512"/>
          <w:tab w:val="left" w:pos="720"/>
          <w:tab w:val="left" w:pos="1260"/>
          <w:tab w:val="num" w:pos="189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The source of the 4/20 open graded crushed rock shall be approved by the Site Engineer and meet the following gradation in accordance with BS7533-13:2009 Table A.1 and Table A.3. </w:t>
      </w:r>
    </w:p>
    <w:p w14:paraId="7E3300F3" w14:textId="77777777" w:rsidR="001944DA" w:rsidRPr="005406CD" w:rsidRDefault="001944DA" w:rsidP="00F6108C">
      <w:pPr>
        <w:spacing w:line="240" w:lineRule="atLeast"/>
        <w:ind w:left="1440" w:right="-720"/>
        <w:rPr>
          <w:rFonts w:ascii="Arial" w:hAnsi="Arial" w:cs="Arial"/>
          <w:sz w:val="20"/>
          <w:szCs w:val="20"/>
          <w:u w:val="single"/>
        </w:rPr>
      </w:pPr>
    </w:p>
    <w:p w14:paraId="05B86889" w14:textId="77777777" w:rsidR="001944DA" w:rsidRPr="005406CD" w:rsidRDefault="001944DA" w:rsidP="00F6108C">
      <w:pPr>
        <w:spacing w:line="240" w:lineRule="atLeast"/>
        <w:ind w:left="1800" w:right="-720"/>
        <w:rPr>
          <w:rFonts w:ascii="Arial" w:hAnsi="Arial" w:cs="Arial"/>
          <w:sz w:val="20"/>
          <w:szCs w:val="20"/>
          <w:u w:val="single"/>
        </w:rPr>
      </w:pPr>
      <w:r w:rsidRPr="005406CD">
        <w:rPr>
          <w:rFonts w:ascii="Arial" w:hAnsi="Arial" w:cs="Arial"/>
          <w:sz w:val="20"/>
          <w:szCs w:val="20"/>
          <w:u w:val="single"/>
        </w:rPr>
        <w:t xml:space="preserve">Sieve </w:t>
      </w:r>
      <w:r w:rsidRPr="005406CD">
        <w:rPr>
          <w:rFonts w:ascii="Arial" w:hAnsi="Arial" w:cs="Arial"/>
          <w:sz w:val="20"/>
          <w:szCs w:val="20"/>
          <w:u w:val="single"/>
        </w:rPr>
        <w:tab/>
      </w:r>
      <w:r w:rsidRPr="005406CD">
        <w:rPr>
          <w:rFonts w:ascii="Arial" w:hAnsi="Arial" w:cs="Arial"/>
          <w:sz w:val="20"/>
          <w:szCs w:val="20"/>
          <w:u w:val="single"/>
        </w:rPr>
        <w:tab/>
      </w:r>
      <w:r w:rsidRPr="005406CD">
        <w:rPr>
          <w:rFonts w:ascii="Arial" w:hAnsi="Arial" w:cs="Arial"/>
          <w:sz w:val="20"/>
          <w:szCs w:val="20"/>
          <w:u w:val="single"/>
        </w:rPr>
        <w:tab/>
        <w:t>Percent Passing</w:t>
      </w:r>
    </w:p>
    <w:p w14:paraId="0E8F1156"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40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100</w:t>
      </w:r>
    </w:p>
    <w:p w14:paraId="2198C13F" w14:textId="71D5EEBA"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31.5 mm</w:t>
      </w:r>
      <w:r w:rsidRPr="005406CD">
        <w:rPr>
          <w:rFonts w:ascii="Arial" w:hAnsi="Arial" w:cs="Arial"/>
          <w:sz w:val="20"/>
          <w:szCs w:val="20"/>
        </w:rPr>
        <w:tab/>
      </w:r>
      <w:r w:rsidRPr="005406CD">
        <w:rPr>
          <w:rFonts w:ascii="Arial" w:hAnsi="Arial" w:cs="Arial"/>
          <w:sz w:val="20"/>
          <w:szCs w:val="20"/>
        </w:rPr>
        <w:tab/>
      </w:r>
      <w:r w:rsidR="00003D1E" w:rsidRPr="005406CD">
        <w:rPr>
          <w:rFonts w:ascii="Arial" w:hAnsi="Arial" w:cs="Arial"/>
          <w:sz w:val="20"/>
          <w:szCs w:val="20"/>
        </w:rPr>
        <w:tab/>
      </w:r>
      <w:r w:rsidRPr="005406CD">
        <w:rPr>
          <w:rFonts w:ascii="Arial" w:hAnsi="Arial" w:cs="Arial"/>
          <w:sz w:val="20"/>
          <w:szCs w:val="20"/>
        </w:rPr>
        <w:t>98-100</w:t>
      </w:r>
    </w:p>
    <w:p w14:paraId="7C3A5FC8"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20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90-99</w:t>
      </w:r>
    </w:p>
    <w:p w14:paraId="667969F3"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10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25-70</w:t>
      </w:r>
    </w:p>
    <w:p w14:paraId="5AE27780"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4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0-15</w:t>
      </w:r>
    </w:p>
    <w:p w14:paraId="60BECBBB" w14:textId="37344CA2"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2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0-5</w:t>
      </w:r>
    </w:p>
    <w:p w14:paraId="38E44ECA" w14:textId="77777777" w:rsidR="00306CDB" w:rsidRPr="005406CD" w:rsidRDefault="00306CDB" w:rsidP="00F6108C">
      <w:pPr>
        <w:widowControl/>
        <w:rPr>
          <w:rFonts w:ascii="Arial" w:hAnsi="Arial" w:cs="Arial"/>
          <w:sz w:val="20"/>
          <w:szCs w:val="20"/>
        </w:rPr>
      </w:pPr>
    </w:p>
    <w:p w14:paraId="4919608D" w14:textId="1EB2CB6E" w:rsidR="00003D1E"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Setting Bed for Unit Pavers (Above </w:t>
      </w:r>
      <w:r w:rsidR="00FE3F48" w:rsidRPr="005406CD">
        <w:rPr>
          <w:rFonts w:ascii="Arial" w:hAnsi="Arial" w:cs="Arial"/>
          <w:sz w:val="20"/>
          <w:szCs w:val="20"/>
        </w:rPr>
        <w:t>Silva Cell</w:t>
      </w:r>
      <w:r w:rsidRPr="005406CD">
        <w:rPr>
          <w:rFonts w:ascii="Arial" w:hAnsi="Arial" w:cs="Arial"/>
          <w:sz w:val="20"/>
          <w:szCs w:val="20"/>
        </w:rPr>
        <w:t xml:space="preserve"> Deck):</w:t>
      </w:r>
    </w:p>
    <w:p w14:paraId="02AB7706" w14:textId="77777777" w:rsidR="00003D1E" w:rsidRPr="005406CD" w:rsidRDefault="00003D1E" w:rsidP="00F6108C">
      <w:pPr>
        <w:pStyle w:val="ListParagraph"/>
        <w:widowControl/>
        <w:numPr>
          <w:ilvl w:val="0"/>
          <w:numId w:val="19"/>
        </w:numPr>
        <w:tabs>
          <w:tab w:val="left" w:pos="720"/>
          <w:tab w:val="left" w:pos="1260"/>
        </w:tabs>
        <w:ind w:left="1260" w:hanging="540"/>
        <w:rPr>
          <w:rFonts w:ascii="Arial" w:hAnsi="Arial" w:cs="Arial"/>
          <w:sz w:val="20"/>
          <w:szCs w:val="20"/>
        </w:rPr>
      </w:pPr>
      <w:r w:rsidRPr="005406CD">
        <w:rPr>
          <w:rFonts w:ascii="Arial" w:hAnsi="Arial" w:cs="Arial"/>
          <w:sz w:val="20"/>
          <w:szCs w:val="20"/>
        </w:rPr>
        <w:t>The source of the material shall be approved by the Project Engineer and meet the following gradation in accordance with BS 7533-13:2009 Table A.2</w:t>
      </w:r>
    </w:p>
    <w:p w14:paraId="0701CB98" w14:textId="77777777" w:rsidR="00003D1E" w:rsidRPr="005406CD" w:rsidRDefault="00003D1E" w:rsidP="00F6108C">
      <w:pPr>
        <w:spacing w:line="240" w:lineRule="atLeast"/>
        <w:ind w:left="1800" w:right="-720"/>
        <w:rPr>
          <w:rFonts w:ascii="Arial" w:hAnsi="Arial" w:cs="Arial"/>
          <w:sz w:val="20"/>
          <w:szCs w:val="20"/>
        </w:rPr>
      </w:pPr>
    </w:p>
    <w:p w14:paraId="6AEC4959" w14:textId="77777777" w:rsidR="00003D1E" w:rsidRPr="005406CD" w:rsidRDefault="00003D1E" w:rsidP="00F6108C">
      <w:pPr>
        <w:spacing w:line="240" w:lineRule="atLeast"/>
        <w:ind w:left="1800" w:right="-720"/>
        <w:rPr>
          <w:rFonts w:ascii="Arial" w:hAnsi="Arial" w:cs="Arial"/>
          <w:sz w:val="20"/>
          <w:szCs w:val="20"/>
          <w:u w:val="single"/>
        </w:rPr>
      </w:pPr>
      <w:r w:rsidRPr="005406CD">
        <w:rPr>
          <w:rFonts w:ascii="Arial" w:hAnsi="Arial" w:cs="Arial"/>
          <w:sz w:val="20"/>
          <w:szCs w:val="20"/>
          <w:u w:val="single"/>
        </w:rPr>
        <w:t xml:space="preserve">Sieve </w:t>
      </w:r>
      <w:r w:rsidRPr="005406CD">
        <w:rPr>
          <w:rFonts w:ascii="Arial" w:hAnsi="Arial" w:cs="Arial"/>
          <w:sz w:val="20"/>
          <w:szCs w:val="20"/>
          <w:u w:val="single"/>
        </w:rPr>
        <w:tab/>
      </w:r>
      <w:r w:rsidRPr="005406CD">
        <w:rPr>
          <w:rFonts w:ascii="Arial" w:hAnsi="Arial" w:cs="Arial"/>
          <w:sz w:val="20"/>
          <w:szCs w:val="20"/>
          <w:u w:val="single"/>
        </w:rPr>
        <w:tab/>
      </w:r>
      <w:r w:rsidRPr="005406CD">
        <w:rPr>
          <w:rFonts w:ascii="Arial" w:hAnsi="Arial" w:cs="Arial"/>
          <w:sz w:val="20"/>
          <w:szCs w:val="20"/>
          <w:u w:val="single"/>
        </w:rPr>
        <w:tab/>
        <w:t>Percent Passing</w:t>
      </w:r>
    </w:p>
    <w:p w14:paraId="05C6CA53"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14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100</w:t>
      </w:r>
    </w:p>
    <w:p w14:paraId="364C7E49"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10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98-100</w:t>
      </w:r>
    </w:p>
    <w:p w14:paraId="2F958FD6"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6.3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80-99</w:t>
      </w:r>
    </w:p>
    <w:p w14:paraId="17BBCC00"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2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0-20</w:t>
      </w:r>
    </w:p>
    <w:p w14:paraId="1A8DEBE0"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1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0-5</w:t>
      </w:r>
    </w:p>
    <w:p w14:paraId="519EBBFA" w14:textId="77777777" w:rsidR="00003D1E" w:rsidRPr="005406CD" w:rsidRDefault="00003D1E" w:rsidP="00F6108C">
      <w:pPr>
        <w:spacing w:line="240" w:lineRule="atLeast"/>
        <w:ind w:left="1440" w:right="-720"/>
        <w:rPr>
          <w:rFonts w:ascii="Arial" w:hAnsi="Arial" w:cs="Arial"/>
          <w:sz w:val="20"/>
          <w:szCs w:val="20"/>
        </w:rPr>
      </w:pPr>
    </w:p>
    <w:p w14:paraId="519E4A39"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 xml:space="preserve">For further information about the use of pavers refer to BS7533-13:2009, or </w:t>
      </w:r>
      <w:proofErr w:type="spellStart"/>
      <w:r w:rsidRPr="005406CD">
        <w:rPr>
          <w:rFonts w:ascii="Arial" w:hAnsi="Arial" w:cs="Arial"/>
          <w:sz w:val="20"/>
          <w:szCs w:val="20"/>
        </w:rPr>
        <w:t>Interpave</w:t>
      </w:r>
      <w:proofErr w:type="spellEnd"/>
      <w:r w:rsidRPr="005406CD">
        <w:rPr>
          <w:rFonts w:ascii="Arial" w:hAnsi="Arial" w:cs="Arial"/>
          <w:sz w:val="20"/>
          <w:szCs w:val="20"/>
        </w:rPr>
        <w:t xml:space="preserve"> - The Precast Concrete Paving and </w:t>
      </w:r>
      <w:proofErr w:type="spellStart"/>
      <w:r w:rsidRPr="005406CD">
        <w:rPr>
          <w:rFonts w:ascii="Arial" w:hAnsi="Arial" w:cs="Arial"/>
          <w:sz w:val="20"/>
          <w:szCs w:val="20"/>
        </w:rPr>
        <w:t>Kerb</w:t>
      </w:r>
      <w:proofErr w:type="spellEnd"/>
      <w:r w:rsidRPr="005406CD">
        <w:rPr>
          <w:rFonts w:ascii="Arial" w:hAnsi="Arial" w:cs="Arial"/>
          <w:sz w:val="20"/>
          <w:szCs w:val="20"/>
        </w:rPr>
        <w:t xml:space="preserve"> Society, (www.paving.org.uk).</w:t>
      </w:r>
    </w:p>
    <w:p w14:paraId="23698C1B" w14:textId="77777777" w:rsidR="00306CDB" w:rsidRPr="005406CD" w:rsidRDefault="00306CDB" w:rsidP="00F6108C">
      <w:pPr>
        <w:widowControl/>
        <w:rPr>
          <w:rFonts w:ascii="Arial" w:hAnsi="Arial" w:cs="Arial"/>
          <w:sz w:val="20"/>
          <w:szCs w:val="20"/>
        </w:rPr>
      </w:pPr>
    </w:p>
    <w:p w14:paraId="2B9C1D2F" w14:textId="77777777" w:rsidR="00003D1E"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 xml:space="preserve">Backfill Material (Adjacent to </w:t>
      </w:r>
      <w:r w:rsidR="00FE3F48" w:rsidRPr="005406CD">
        <w:rPr>
          <w:rFonts w:ascii="Arial" w:hAnsi="Arial" w:cs="Arial"/>
          <w:sz w:val="20"/>
          <w:szCs w:val="20"/>
        </w:rPr>
        <w:t>Silva Cell</w:t>
      </w:r>
      <w:r w:rsidRPr="005406CD">
        <w:rPr>
          <w:rFonts w:ascii="Arial" w:hAnsi="Arial" w:cs="Arial"/>
          <w:sz w:val="20"/>
          <w:szCs w:val="20"/>
        </w:rPr>
        <w:t xml:space="preserve">s):  </w:t>
      </w:r>
    </w:p>
    <w:p w14:paraId="37F0BE8A" w14:textId="77777777" w:rsidR="00003D1E" w:rsidRPr="005406CD" w:rsidRDefault="00003D1E" w:rsidP="00F6108C">
      <w:pPr>
        <w:pStyle w:val="ListParagraph"/>
        <w:widowControl/>
        <w:numPr>
          <w:ilvl w:val="0"/>
          <w:numId w:val="20"/>
        </w:numPr>
        <w:tabs>
          <w:tab w:val="left" w:pos="720"/>
          <w:tab w:val="left" w:pos="1260"/>
        </w:tabs>
        <w:ind w:left="1260" w:hanging="540"/>
        <w:rPr>
          <w:rFonts w:ascii="Arial" w:hAnsi="Arial" w:cs="Arial"/>
          <w:sz w:val="20"/>
          <w:szCs w:val="20"/>
        </w:rPr>
      </w:pPr>
      <w:r w:rsidRPr="005406CD">
        <w:rPr>
          <w:rFonts w:ascii="Arial" w:hAnsi="Arial" w:cs="Arial"/>
          <w:sz w:val="20"/>
          <w:szCs w:val="20"/>
        </w:rPr>
        <w:t>Granular material Type B, UK Specification for Highway Works series 500: 505.3.</w:t>
      </w:r>
    </w:p>
    <w:p w14:paraId="223FCB04" w14:textId="324133CB" w:rsidR="00003D1E" w:rsidRPr="005406CD" w:rsidRDefault="00003D1E" w:rsidP="00F6108C">
      <w:pPr>
        <w:pStyle w:val="ListParagraph"/>
        <w:widowControl/>
        <w:numPr>
          <w:ilvl w:val="0"/>
          <w:numId w:val="20"/>
        </w:numPr>
        <w:tabs>
          <w:tab w:val="left" w:pos="720"/>
          <w:tab w:val="left" w:pos="1260"/>
        </w:tabs>
        <w:ind w:left="1260" w:hanging="540"/>
        <w:rPr>
          <w:rFonts w:ascii="Arial" w:hAnsi="Arial" w:cs="Arial"/>
          <w:sz w:val="20"/>
          <w:szCs w:val="20"/>
        </w:rPr>
      </w:pPr>
      <w:r w:rsidRPr="005406CD">
        <w:rPr>
          <w:rFonts w:ascii="Arial" w:hAnsi="Arial" w:cs="Arial"/>
          <w:sz w:val="20"/>
          <w:szCs w:val="20"/>
        </w:rPr>
        <w:lastRenderedPageBreak/>
        <w:t xml:space="preserve">Backfill material shall be free of organic material, trash and other debris, and shall be free of toxic material injurious to plant growth. </w:t>
      </w:r>
    </w:p>
    <w:p w14:paraId="5C872102" w14:textId="77777777" w:rsidR="00003D1E" w:rsidRPr="005406CD" w:rsidRDefault="00003D1E" w:rsidP="00F6108C">
      <w:pPr>
        <w:widowControl/>
        <w:tabs>
          <w:tab w:val="left" w:pos="720"/>
        </w:tabs>
        <w:ind w:left="720" w:hanging="432"/>
        <w:rPr>
          <w:rFonts w:ascii="Arial" w:hAnsi="Arial" w:cs="Arial"/>
          <w:sz w:val="20"/>
          <w:szCs w:val="20"/>
        </w:rPr>
      </w:pPr>
    </w:p>
    <w:p w14:paraId="30742C17" w14:textId="77777777" w:rsidR="007709AF"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Planting Soil:  </w:t>
      </w:r>
    </w:p>
    <w:p w14:paraId="71C8C427" w14:textId="77777777" w:rsidR="007709AF" w:rsidRPr="005406CD" w:rsidRDefault="007709AF" w:rsidP="00F6108C">
      <w:pPr>
        <w:pStyle w:val="ListParagraph"/>
        <w:widowControl/>
        <w:numPr>
          <w:ilvl w:val="0"/>
          <w:numId w:val="21"/>
        </w:numPr>
        <w:tabs>
          <w:tab w:val="left" w:pos="720"/>
          <w:tab w:val="left" w:pos="1260"/>
        </w:tabs>
        <w:rPr>
          <w:rFonts w:ascii="Arial" w:hAnsi="Arial" w:cs="Arial"/>
          <w:sz w:val="20"/>
          <w:szCs w:val="20"/>
        </w:rPr>
      </w:pPr>
      <w:r w:rsidRPr="005406CD">
        <w:rPr>
          <w:rFonts w:ascii="Arial" w:hAnsi="Arial" w:cs="Arial"/>
          <w:sz w:val="20"/>
          <w:szCs w:val="20"/>
        </w:rPr>
        <w:t xml:space="preserve">Suitable planting soil to promote tree growth is to be determined by the Designer on a </w:t>
      </w:r>
      <w:proofErr w:type="gramStart"/>
      <w:r w:rsidRPr="005406CD">
        <w:rPr>
          <w:rFonts w:ascii="Arial" w:hAnsi="Arial" w:cs="Arial"/>
          <w:sz w:val="20"/>
          <w:szCs w:val="20"/>
        </w:rPr>
        <w:t>species by species</w:t>
      </w:r>
      <w:proofErr w:type="gramEnd"/>
      <w:r w:rsidRPr="005406CD">
        <w:rPr>
          <w:rFonts w:ascii="Arial" w:hAnsi="Arial" w:cs="Arial"/>
          <w:sz w:val="20"/>
          <w:szCs w:val="20"/>
        </w:rPr>
        <w:t xml:space="preserve"> basis.  </w:t>
      </w:r>
    </w:p>
    <w:p w14:paraId="7EE9389C" w14:textId="77777777" w:rsidR="007709AF" w:rsidRPr="005406CD" w:rsidRDefault="007709AF" w:rsidP="00F6108C">
      <w:pPr>
        <w:widowControl/>
        <w:tabs>
          <w:tab w:val="left" w:pos="720"/>
        </w:tabs>
        <w:ind w:left="864" w:hanging="576"/>
        <w:rPr>
          <w:rFonts w:ascii="Arial" w:hAnsi="Arial" w:cs="Arial"/>
          <w:sz w:val="20"/>
          <w:szCs w:val="20"/>
        </w:rPr>
      </w:pPr>
    </w:p>
    <w:p w14:paraId="1E0976EF" w14:textId="0B06853B" w:rsidR="00306CDB" w:rsidRPr="005406CD" w:rsidRDefault="00EB610A" w:rsidP="00F6108C">
      <w:pPr>
        <w:widowControl/>
        <w:tabs>
          <w:tab w:val="left" w:pos="720"/>
        </w:tabs>
        <w:ind w:left="864" w:hanging="576"/>
        <w:rPr>
          <w:rFonts w:ascii="Arial" w:hAnsi="Arial" w:cs="Arial"/>
          <w:sz w:val="20"/>
          <w:szCs w:val="20"/>
        </w:rPr>
      </w:pPr>
      <w:r w:rsidRPr="005406CD">
        <w:rPr>
          <w:rFonts w:ascii="Arial" w:hAnsi="Arial" w:cs="Arial"/>
          <w:sz w:val="20"/>
          <w:szCs w:val="20"/>
        </w:rPr>
        <w:tab/>
      </w:r>
      <w:r w:rsidR="00306CDB" w:rsidRPr="005406CD">
        <w:rPr>
          <w:rFonts w:ascii="Arial" w:hAnsi="Arial" w:cs="Arial"/>
          <w:sz w:val="20"/>
          <w:szCs w:val="20"/>
        </w:rPr>
        <w:t xml:space="preserve">Refer to Planting Soil for </w:t>
      </w:r>
      <w:r w:rsidR="00FE3F48" w:rsidRPr="005406CD">
        <w:rPr>
          <w:rFonts w:ascii="Arial" w:hAnsi="Arial" w:cs="Arial"/>
          <w:sz w:val="20"/>
          <w:szCs w:val="20"/>
        </w:rPr>
        <w:t>Silva Cell</w:t>
      </w:r>
      <w:r w:rsidR="00306CDB" w:rsidRPr="005406CD">
        <w:rPr>
          <w:rFonts w:ascii="Arial" w:hAnsi="Arial" w:cs="Arial"/>
          <w:sz w:val="20"/>
          <w:szCs w:val="20"/>
        </w:rPr>
        <w:t>s.</w:t>
      </w:r>
    </w:p>
    <w:p w14:paraId="6C246269" w14:textId="77777777" w:rsidR="008F6AE5" w:rsidRPr="005406CD" w:rsidRDefault="008F6AE5" w:rsidP="00F6108C">
      <w:pPr>
        <w:widowControl/>
        <w:rPr>
          <w:rFonts w:ascii="Arial" w:hAnsi="Arial" w:cs="Arial"/>
          <w:b/>
          <w:bCs/>
          <w:sz w:val="20"/>
          <w:szCs w:val="20"/>
        </w:rPr>
      </w:pPr>
    </w:p>
    <w:p w14:paraId="4AE04573" w14:textId="77777777" w:rsidR="00306CDB" w:rsidRPr="005406CD" w:rsidRDefault="00306CDB" w:rsidP="00F6108C">
      <w:pPr>
        <w:widowControl/>
        <w:rPr>
          <w:rFonts w:ascii="Arial" w:hAnsi="Arial" w:cs="Arial"/>
          <w:sz w:val="20"/>
          <w:szCs w:val="20"/>
        </w:rPr>
      </w:pPr>
      <w:r w:rsidRPr="005406CD">
        <w:rPr>
          <w:rFonts w:ascii="Arial" w:hAnsi="Arial" w:cs="Arial"/>
          <w:b/>
          <w:bCs/>
          <w:sz w:val="20"/>
          <w:szCs w:val="20"/>
        </w:rPr>
        <w:t>PART 3 - EXECUTION</w:t>
      </w:r>
    </w:p>
    <w:p w14:paraId="18D53335" w14:textId="77777777" w:rsidR="00306CDB" w:rsidRPr="005406CD" w:rsidRDefault="00306CDB" w:rsidP="00F6108C">
      <w:pPr>
        <w:widowControl/>
        <w:rPr>
          <w:rFonts w:ascii="Arial" w:hAnsi="Arial" w:cs="Arial"/>
          <w:sz w:val="20"/>
          <w:szCs w:val="20"/>
        </w:rPr>
      </w:pPr>
    </w:p>
    <w:p w14:paraId="461A3758"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3.01</w:t>
      </w:r>
      <w:r w:rsidRPr="005406CD">
        <w:rPr>
          <w:rFonts w:ascii="Arial" w:hAnsi="Arial" w:cs="Arial"/>
          <w:b/>
          <w:bCs/>
          <w:sz w:val="20"/>
          <w:szCs w:val="20"/>
        </w:rPr>
        <w:tab/>
        <w:t>EXAMINATION</w:t>
      </w:r>
    </w:p>
    <w:p w14:paraId="76CA028F" w14:textId="77777777" w:rsidR="00306CDB" w:rsidRPr="005406CD" w:rsidRDefault="00306CDB" w:rsidP="00F6108C">
      <w:pPr>
        <w:widowControl/>
        <w:rPr>
          <w:rFonts w:ascii="Arial" w:hAnsi="Arial" w:cs="Arial"/>
          <w:sz w:val="20"/>
          <w:szCs w:val="20"/>
        </w:rPr>
      </w:pPr>
    </w:p>
    <w:p w14:paraId="3ED10EC0"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Examine the conditions under which the </w:t>
      </w:r>
      <w:r w:rsidR="00FE3F48" w:rsidRPr="005406CD">
        <w:rPr>
          <w:rFonts w:ascii="Arial" w:hAnsi="Arial" w:cs="Arial"/>
          <w:sz w:val="20"/>
          <w:szCs w:val="20"/>
        </w:rPr>
        <w:t>Silva Cell</w:t>
      </w:r>
      <w:r w:rsidRPr="005406CD">
        <w:rPr>
          <w:rFonts w:ascii="Arial" w:hAnsi="Arial" w:cs="Arial"/>
          <w:sz w:val="20"/>
          <w:szCs w:val="20"/>
        </w:rPr>
        <w:t>s are to be installed.</w:t>
      </w:r>
    </w:p>
    <w:p w14:paraId="752FBDAE"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Carefully check and verify dimensions, quantities, and grade elevations.</w:t>
      </w:r>
    </w:p>
    <w:p w14:paraId="438CA58F"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Carefully examine the Drawings to become familiar with the existing underground conditions before digging.  Verify the location of aboveground and underground utility lines, infrastructure, other improvements, and existing trees, shrubs, and plants to remain including their root system.</w:t>
      </w:r>
    </w:p>
    <w:p w14:paraId="05B847C7" w14:textId="77777777" w:rsidR="00306CDB" w:rsidRPr="005406CD" w:rsidRDefault="00306CDB" w:rsidP="00F6108C">
      <w:pPr>
        <w:widowControl/>
        <w:rPr>
          <w:rFonts w:ascii="Arial" w:hAnsi="Arial" w:cs="Arial"/>
          <w:sz w:val="20"/>
          <w:szCs w:val="20"/>
        </w:rPr>
      </w:pPr>
    </w:p>
    <w:p w14:paraId="09A65531" w14:textId="5D73474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subparagraph below as applicable.</w:t>
      </w:r>
    </w:p>
    <w:p w14:paraId="4D1EFF9C" w14:textId="77777777" w:rsidR="00306CDB" w:rsidRPr="005406CD" w:rsidRDefault="00306CDB" w:rsidP="00F6108C">
      <w:pPr>
        <w:widowControl/>
        <w:rPr>
          <w:rFonts w:ascii="Arial" w:hAnsi="Arial" w:cs="Arial"/>
          <w:sz w:val="20"/>
          <w:szCs w:val="20"/>
        </w:rPr>
      </w:pPr>
    </w:p>
    <w:p w14:paraId="3940D019"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Notify the Contractor and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in writing in the event of conflict between existing and new improvements, of discrepancies, and other conditions detrimental to proper and timely completion of the installation.</w:t>
      </w:r>
    </w:p>
    <w:p w14:paraId="067C336A"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Obtain written approval of changes to the Work prior to proceeding.  Proceed with installation only after changes have been made and unsatisfactory conditions have been corrected.</w:t>
      </w:r>
    </w:p>
    <w:p w14:paraId="65CD254C" w14:textId="77777777" w:rsidR="00306CDB" w:rsidRPr="005406CD" w:rsidRDefault="00306CDB" w:rsidP="00F6108C">
      <w:pPr>
        <w:widowControl/>
        <w:rPr>
          <w:rFonts w:ascii="Arial" w:hAnsi="Arial" w:cs="Arial"/>
          <w:sz w:val="20"/>
          <w:szCs w:val="20"/>
        </w:rPr>
      </w:pPr>
    </w:p>
    <w:p w14:paraId="0A1CD2DE"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3.02</w:t>
      </w:r>
      <w:r w:rsidRPr="005406CD">
        <w:rPr>
          <w:rFonts w:ascii="Arial" w:hAnsi="Arial" w:cs="Arial"/>
          <w:b/>
          <w:bCs/>
          <w:sz w:val="20"/>
          <w:szCs w:val="20"/>
        </w:rPr>
        <w:tab/>
        <w:t>PREPARATION</w:t>
      </w:r>
    </w:p>
    <w:p w14:paraId="0ED2449A" w14:textId="77777777" w:rsidR="00306CDB" w:rsidRPr="005406CD" w:rsidRDefault="00306CDB" w:rsidP="00F6108C">
      <w:pPr>
        <w:widowControl/>
        <w:rPr>
          <w:rFonts w:ascii="Arial" w:hAnsi="Arial" w:cs="Arial"/>
          <w:sz w:val="20"/>
          <w:szCs w:val="20"/>
        </w:rPr>
      </w:pPr>
    </w:p>
    <w:p w14:paraId="339E7308"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Take proper precautions as necessary to avoid damage to existing improvements and plantings.</w:t>
      </w:r>
    </w:p>
    <w:p w14:paraId="60AFBE64"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Prior to the start of Work, layout and stake the limits of excavation and horizontal and vertical control points sufficient to install the complete </w:t>
      </w:r>
      <w:r w:rsidR="00FE3F48" w:rsidRPr="005406CD">
        <w:rPr>
          <w:rFonts w:ascii="Arial" w:hAnsi="Arial" w:cs="Arial"/>
          <w:sz w:val="20"/>
          <w:szCs w:val="20"/>
        </w:rPr>
        <w:t>Silva Cell</w:t>
      </w:r>
      <w:r w:rsidRPr="005406CD">
        <w:rPr>
          <w:rFonts w:ascii="Arial" w:hAnsi="Arial" w:cs="Arial"/>
          <w:sz w:val="20"/>
          <w:szCs w:val="20"/>
        </w:rPr>
        <w:t xml:space="preserve"> system.</w:t>
      </w:r>
    </w:p>
    <w:p w14:paraId="5127DCEA"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Coordinate installation with other trades that may impact the completion of the Work.</w:t>
      </w:r>
    </w:p>
    <w:p w14:paraId="0152EE01" w14:textId="77777777" w:rsidR="00306CDB" w:rsidRPr="005406CD" w:rsidRDefault="00306CDB" w:rsidP="00F6108C">
      <w:pPr>
        <w:widowControl/>
        <w:rPr>
          <w:rFonts w:ascii="Arial" w:hAnsi="Arial" w:cs="Arial"/>
          <w:sz w:val="20"/>
          <w:szCs w:val="20"/>
        </w:rPr>
      </w:pPr>
    </w:p>
    <w:p w14:paraId="65814C8A"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3.03</w:t>
      </w:r>
      <w:r w:rsidRPr="005406CD">
        <w:rPr>
          <w:rFonts w:ascii="Arial" w:hAnsi="Arial" w:cs="Arial"/>
          <w:b/>
          <w:bCs/>
          <w:sz w:val="20"/>
          <w:szCs w:val="20"/>
        </w:rPr>
        <w:tab/>
        <w:t>TEMPORARY PROTECTION</w:t>
      </w:r>
    </w:p>
    <w:p w14:paraId="2C624278" w14:textId="77777777" w:rsidR="00306CDB" w:rsidRPr="005406CD" w:rsidRDefault="00306CDB" w:rsidP="00F6108C">
      <w:pPr>
        <w:widowControl/>
        <w:rPr>
          <w:rFonts w:ascii="Arial" w:hAnsi="Arial" w:cs="Arial"/>
          <w:sz w:val="20"/>
          <w:szCs w:val="20"/>
        </w:rPr>
      </w:pPr>
    </w:p>
    <w:p w14:paraId="509CCFF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Protect open excavations and </w:t>
      </w:r>
      <w:r w:rsidR="00FE3F48" w:rsidRPr="005406CD">
        <w:rPr>
          <w:rFonts w:ascii="Arial" w:hAnsi="Arial" w:cs="Arial"/>
          <w:sz w:val="20"/>
          <w:szCs w:val="20"/>
        </w:rPr>
        <w:t>Silva Cell</w:t>
      </w:r>
      <w:r w:rsidRPr="005406CD">
        <w:rPr>
          <w:rFonts w:ascii="Arial" w:hAnsi="Arial" w:cs="Arial"/>
          <w:sz w:val="20"/>
          <w:szCs w:val="20"/>
        </w:rPr>
        <w:t xml:space="preserve"> system from access and damage both when Work is in progress and following completion, with highly visible construction tape, fencing, or other means until related construction is complete.</w:t>
      </w:r>
    </w:p>
    <w:p w14:paraId="2AE2C618"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Do not drive vehicles or operate equipment over the </w:t>
      </w:r>
      <w:r w:rsidR="00FE3F48" w:rsidRPr="005406CD">
        <w:rPr>
          <w:rFonts w:ascii="Arial" w:hAnsi="Arial" w:cs="Arial"/>
          <w:sz w:val="20"/>
          <w:szCs w:val="20"/>
        </w:rPr>
        <w:t>Silva Cell</w:t>
      </w:r>
      <w:r w:rsidRPr="005406CD">
        <w:rPr>
          <w:rFonts w:ascii="Arial" w:hAnsi="Arial" w:cs="Arial"/>
          <w:sz w:val="20"/>
          <w:szCs w:val="20"/>
        </w:rPr>
        <w:t xml:space="preserve"> system until the final surface material has been installed.</w:t>
      </w:r>
    </w:p>
    <w:p w14:paraId="58D64342" w14:textId="77777777" w:rsidR="00306CDB" w:rsidRPr="005406CD" w:rsidRDefault="00306CDB" w:rsidP="00F6108C">
      <w:pPr>
        <w:widowControl/>
        <w:rPr>
          <w:rFonts w:ascii="Arial" w:hAnsi="Arial" w:cs="Arial"/>
          <w:sz w:val="20"/>
          <w:szCs w:val="20"/>
        </w:rPr>
      </w:pPr>
    </w:p>
    <w:p w14:paraId="2EDF3230"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3.04</w:t>
      </w:r>
      <w:r w:rsidRPr="005406CD">
        <w:rPr>
          <w:rFonts w:ascii="Arial" w:hAnsi="Arial" w:cs="Arial"/>
          <w:b/>
          <w:bCs/>
          <w:sz w:val="20"/>
          <w:szCs w:val="20"/>
        </w:rPr>
        <w:tab/>
        <w:t>EXCAVATION</w:t>
      </w:r>
    </w:p>
    <w:p w14:paraId="439534E7" w14:textId="77777777" w:rsidR="00306CDB" w:rsidRPr="005406CD" w:rsidRDefault="00306CDB" w:rsidP="00F6108C">
      <w:pPr>
        <w:widowControl/>
        <w:rPr>
          <w:rFonts w:ascii="Arial" w:hAnsi="Arial" w:cs="Arial"/>
          <w:sz w:val="20"/>
          <w:szCs w:val="20"/>
        </w:rPr>
      </w:pPr>
    </w:p>
    <w:p w14:paraId="4E1B571C" w14:textId="46CCB20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General: Excavate to the depths and shapes indicated on the Drawings. Provide smooth and level excavation base free of lumps and debris.</w:t>
      </w:r>
    </w:p>
    <w:p w14:paraId="09E9BB2C" w14:textId="7016DD1A"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Confirm that the depth of the excavation is accurate and </w:t>
      </w:r>
      <w:r w:rsidR="000E371D" w:rsidRPr="005406CD">
        <w:rPr>
          <w:rFonts w:ascii="Arial" w:hAnsi="Arial" w:cs="Arial"/>
          <w:sz w:val="20"/>
          <w:szCs w:val="20"/>
        </w:rPr>
        <w:t>i</w:t>
      </w:r>
      <w:r w:rsidRPr="005406CD">
        <w:rPr>
          <w:rFonts w:ascii="Arial" w:hAnsi="Arial" w:cs="Arial"/>
          <w:sz w:val="20"/>
          <w:szCs w:val="20"/>
        </w:rPr>
        <w:t xml:space="preserve">ncludes the full section of materials required to place the subbase aggregate, </w:t>
      </w:r>
      <w:r w:rsidR="00FE3F48" w:rsidRPr="005406CD">
        <w:rPr>
          <w:rFonts w:ascii="Arial" w:hAnsi="Arial" w:cs="Arial"/>
          <w:sz w:val="20"/>
          <w:szCs w:val="20"/>
        </w:rPr>
        <w:t>Silva Cell</w:t>
      </w:r>
      <w:r w:rsidR="00EE63C0">
        <w:rPr>
          <w:rFonts w:ascii="Arial" w:hAnsi="Arial" w:cs="Arial"/>
          <w:sz w:val="20"/>
          <w:szCs w:val="20"/>
        </w:rPr>
        <w:t>s</w:t>
      </w:r>
      <w:r w:rsidRPr="005406CD">
        <w:rPr>
          <w:rFonts w:ascii="Arial" w:hAnsi="Arial" w:cs="Arial"/>
          <w:sz w:val="20"/>
          <w:szCs w:val="20"/>
        </w:rPr>
        <w:t>, and pavement profile as indicated on the Drawings.</w:t>
      </w:r>
    </w:p>
    <w:p w14:paraId="66BE2CF9"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Over-excavate beyond the perimeter of the </w:t>
      </w:r>
      <w:r w:rsidR="00FE3F48" w:rsidRPr="005406CD">
        <w:rPr>
          <w:rFonts w:ascii="Arial" w:hAnsi="Arial" w:cs="Arial"/>
          <w:sz w:val="20"/>
          <w:szCs w:val="20"/>
        </w:rPr>
        <w:t>Silva Cell</w:t>
      </w:r>
      <w:r w:rsidRPr="005406CD">
        <w:rPr>
          <w:rFonts w:ascii="Arial" w:hAnsi="Arial" w:cs="Arial"/>
          <w:sz w:val="20"/>
          <w:szCs w:val="20"/>
        </w:rPr>
        <w:t xml:space="preserve"> to allow for:</w:t>
      </w:r>
    </w:p>
    <w:p w14:paraId="28D029D2"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The extension of aggregate subbase beyond the </w:t>
      </w:r>
      <w:r w:rsidR="00FE3F48" w:rsidRPr="005406CD">
        <w:rPr>
          <w:rFonts w:ascii="Arial" w:hAnsi="Arial" w:cs="Arial"/>
          <w:sz w:val="20"/>
          <w:szCs w:val="20"/>
        </w:rPr>
        <w:t>Silva Cell</w:t>
      </w:r>
      <w:r w:rsidRPr="005406CD">
        <w:rPr>
          <w:rFonts w:ascii="Arial" w:hAnsi="Arial" w:cs="Arial"/>
          <w:sz w:val="20"/>
          <w:szCs w:val="20"/>
        </w:rPr>
        <w:t xml:space="preserve"> layout as shown on the Drawings.</w:t>
      </w:r>
    </w:p>
    <w:p w14:paraId="54E11D34"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Adequate space for proper compaction of backfill around the </w:t>
      </w:r>
      <w:r w:rsidR="00FE3F48" w:rsidRPr="005406CD">
        <w:rPr>
          <w:rFonts w:ascii="Arial" w:hAnsi="Arial" w:cs="Arial"/>
          <w:sz w:val="20"/>
          <w:szCs w:val="20"/>
        </w:rPr>
        <w:t>Silva Cell</w:t>
      </w:r>
      <w:r w:rsidRPr="005406CD">
        <w:rPr>
          <w:rFonts w:ascii="Arial" w:hAnsi="Arial" w:cs="Arial"/>
          <w:sz w:val="20"/>
          <w:szCs w:val="20"/>
        </w:rPr>
        <w:t xml:space="preserve"> system.</w:t>
      </w:r>
    </w:p>
    <w:p w14:paraId="5B2A2B68" w14:textId="77777777" w:rsidR="00306CDB" w:rsidRPr="005406CD" w:rsidRDefault="00306CDB" w:rsidP="00F6108C">
      <w:pPr>
        <w:widowControl/>
        <w:rPr>
          <w:rFonts w:ascii="Arial" w:hAnsi="Arial" w:cs="Arial"/>
          <w:sz w:val="20"/>
          <w:szCs w:val="20"/>
        </w:rPr>
      </w:pPr>
    </w:p>
    <w:p w14:paraId="7BD0149C"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If unsuitable subgrade soils are encountered, consult the Owner's geotechnical consultants for directions on how to proceed.</w:t>
      </w:r>
    </w:p>
    <w:p w14:paraId="78B3B116" w14:textId="77777777" w:rsidR="00306CDB" w:rsidRPr="005406CD" w:rsidRDefault="00306CDB" w:rsidP="00F6108C">
      <w:pPr>
        <w:widowControl/>
        <w:rPr>
          <w:rFonts w:ascii="Arial" w:hAnsi="Arial" w:cs="Arial"/>
          <w:sz w:val="20"/>
          <w:szCs w:val="20"/>
        </w:rPr>
      </w:pPr>
    </w:p>
    <w:p w14:paraId="209D821E" w14:textId="2A81F38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55958CBE" w14:textId="77777777" w:rsidR="00306CDB" w:rsidRPr="005406CD" w:rsidRDefault="00306CDB" w:rsidP="00F6108C">
      <w:pPr>
        <w:widowControl/>
        <w:rPr>
          <w:rFonts w:ascii="Arial" w:hAnsi="Arial" w:cs="Arial"/>
          <w:sz w:val="20"/>
          <w:szCs w:val="20"/>
        </w:rPr>
      </w:pPr>
    </w:p>
    <w:p w14:paraId="654538AD" w14:textId="7978F4B0"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If conflicts arise during excavation, notify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xml:space="preserve">] in writing and make recommendations for action. Proceed with Work only when action is approved in writing. </w:t>
      </w:r>
    </w:p>
    <w:p w14:paraId="2B9C3504" w14:textId="77777777" w:rsidR="00306CDB" w:rsidRPr="005406CD" w:rsidRDefault="00306CDB" w:rsidP="00F6108C">
      <w:pPr>
        <w:widowControl/>
        <w:rPr>
          <w:rFonts w:ascii="Arial" w:hAnsi="Arial" w:cs="Arial"/>
          <w:sz w:val="20"/>
          <w:szCs w:val="20"/>
        </w:rPr>
      </w:pPr>
      <w:r w:rsidRPr="005406CD">
        <w:rPr>
          <w:rFonts w:ascii="Arial" w:hAnsi="Arial" w:cs="Arial"/>
          <w:sz w:val="20"/>
          <w:szCs w:val="20"/>
        </w:rPr>
        <w:t xml:space="preserve"> </w:t>
      </w:r>
    </w:p>
    <w:p w14:paraId="22AAB113"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3.05</w:t>
      </w:r>
      <w:r w:rsidRPr="005406CD">
        <w:rPr>
          <w:rFonts w:ascii="Arial" w:hAnsi="Arial" w:cs="Arial"/>
          <w:b/>
          <w:bCs/>
          <w:sz w:val="20"/>
          <w:szCs w:val="20"/>
        </w:rPr>
        <w:tab/>
        <w:t>SUBGRADE COMPACTION</w:t>
      </w:r>
    </w:p>
    <w:p w14:paraId="0957D87C" w14:textId="77777777" w:rsidR="00306CDB" w:rsidRPr="005406CD" w:rsidRDefault="00306CDB" w:rsidP="00F6108C">
      <w:pPr>
        <w:widowControl/>
        <w:rPr>
          <w:rFonts w:ascii="Arial" w:hAnsi="Arial" w:cs="Arial"/>
          <w:sz w:val="20"/>
          <w:szCs w:val="20"/>
        </w:rPr>
      </w:pPr>
    </w:p>
    <w:p w14:paraId="0A18B177" w14:textId="30FF797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Compact subgrade to a </w:t>
      </w:r>
      <w:bookmarkStart w:id="0" w:name="_Hlk535406950"/>
      <w:r w:rsidR="00B25031" w:rsidRPr="005406CD">
        <w:rPr>
          <w:rFonts w:ascii="Arial" w:hAnsi="Arial" w:cs="Arial"/>
          <w:sz w:val="20"/>
          <w:szCs w:val="20"/>
        </w:rPr>
        <w:t>minimum of 95% of maximum dry density at optimum moisture content in accordance with BS 1344 Part 4</w:t>
      </w:r>
      <w:bookmarkEnd w:id="0"/>
      <w:r w:rsidRPr="005406CD">
        <w:rPr>
          <w:rFonts w:ascii="Arial" w:hAnsi="Arial" w:cs="Arial"/>
          <w:sz w:val="20"/>
          <w:szCs w:val="20"/>
        </w:rPr>
        <w:t>, or as approved by the Owner’s geotechnical representative.</w:t>
      </w:r>
    </w:p>
    <w:p w14:paraId="705CE058" w14:textId="33D5827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D</w:t>
      </w:r>
      <w:r w:rsidR="00B16F7B" w:rsidRPr="005406CD">
        <w:rPr>
          <w:rFonts w:ascii="Arial" w:hAnsi="Arial" w:cs="Arial"/>
          <w:sz w:val="20"/>
          <w:szCs w:val="20"/>
        </w:rPr>
        <w:t>o not exceed 10</w:t>
      </w:r>
      <w:r w:rsidRPr="005406CD">
        <w:rPr>
          <w:rFonts w:ascii="Arial" w:hAnsi="Arial" w:cs="Arial"/>
          <w:sz w:val="20"/>
          <w:szCs w:val="20"/>
        </w:rPr>
        <w:t xml:space="preserve"> percent slope for subgrade profile</w:t>
      </w:r>
      <w:r w:rsidR="00B16F7B" w:rsidRPr="005406CD">
        <w:rPr>
          <w:rFonts w:ascii="Arial" w:hAnsi="Arial" w:cs="Arial"/>
          <w:sz w:val="20"/>
          <w:szCs w:val="20"/>
        </w:rPr>
        <w:t xml:space="preserve"> in any one direction.  If the 10</w:t>
      </w:r>
      <w:r w:rsidRPr="005406CD">
        <w:rPr>
          <w:rFonts w:ascii="Arial" w:hAnsi="Arial" w:cs="Arial"/>
          <w:sz w:val="20"/>
          <w:szCs w:val="20"/>
        </w:rPr>
        <w:t xml:space="preserve"> percent slope is exceeded, contact manufacturer's representative for directions on how to proceed. </w:t>
      </w:r>
    </w:p>
    <w:p w14:paraId="36178010" w14:textId="77777777" w:rsidR="00306CDB" w:rsidRPr="005406CD" w:rsidRDefault="00306CDB" w:rsidP="00F6108C">
      <w:pPr>
        <w:widowControl/>
        <w:rPr>
          <w:rFonts w:ascii="Arial" w:hAnsi="Arial" w:cs="Arial"/>
          <w:sz w:val="20"/>
          <w:szCs w:val="20"/>
        </w:rPr>
      </w:pPr>
    </w:p>
    <w:p w14:paraId="3E98B576"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3.06</w:t>
      </w:r>
      <w:r w:rsidRPr="005406CD">
        <w:rPr>
          <w:rFonts w:ascii="Arial" w:hAnsi="Arial" w:cs="Arial"/>
          <w:b/>
          <w:bCs/>
          <w:sz w:val="20"/>
          <w:szCs w:val="20"/>
        </w:rPr>
        <w:tab/>
        <w:t>INSTALLATION OF GEOTEXTILE OVER SUBGRADE</w:t>
      </w:r>
    </w:p>
    <w:p w14:paraId="03764CEF" w14:textId="77777777" w:rsidR="00306CDB" w:rsidRPr="005406CD" w:rsidRDefault="00306CDB" w:rsidP="00F6108C">
      <w:pPr>
        <w:widowControl/>
        <w:rPr>
          <w:rFonts w:ascii="Arial" w:hAnsi="Arial" w:cs="Arial"/>
          <w:sz w:val="20"/>
          <w:szCs w:val="20"/>
        </w:rPr>
      </w:pPr>
    </w:p>
    <w:p w14:paraId="6C7210DD"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Install geotextile over compacted subgrade.  </w:t>
      </w:r>
    </w:p>
    <w:p w14:paraId="6EFDD648"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Lay geotextile flat with no folds or creases.</w:t>
      </w:r>
    </w:p>
    <w:p w14:paraId="1B128CDB" w14:textId="67AE79F9"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Install the geotextile with a minimum joint overlap of 450 mm.</w:t>
      </w:r>
    </w:p>
    <w:p w14:paraId="31B27B69" w14:textId="77777777" w:rsidR="00306CDB" w:rsidRPr="005406CD" w:rsidRDefault="00306CDB" w:rsidP="00F6108C">
      <w:pPr>
        <w:widowControl/>
        <w:rPr>
          <w:rFonts w:ascii="Arial" w:hAnsi="Arial" w:cs="Arial"/>
          <w:sz w:val="20"/>
          <w:szCs w:val="20"/>
        </w:rPr>
      </w:pPr>
      <w:r w:rsidRPr="005406CD">
        <w:rPr>
          <w:rFonts w:ascii="Arial" w:hAnsi="Arial" w:cs="Arial"/>
          <w:sz w:val="20"/>
          <w:szCs w:val="20"/>
        </w:rPr>
        <w:t xml:space="preserve"> </w:t>
      </w:r>
    </w:p>
    <w:p w14:paraId="27353A6C" w14:textId="77777777" w:rsidR="008002E7" w:rsidRPr="005406CD" w:rsidRDefault="008002E7" w:rsidP="00F6108C">
      <w:pPr>
        <w:widowControl/>
        <w:tabs>
          <w:tab w:val="left" w:pos="720"/>
        </w:tabs>
        <w:ind w:left="864" w:hanging="864"/>
        <w:rPr>
          <w:rFonts w:ascii="Arial" w:hAnsi="Arial" w:cs="Arial"/>
          <w:b/>
          <w:bCs/>
          <w:sz w:val="20"/>
          <w:szCs w:val="20"/>
        </w:rPr>
      </w:pPr>
    </w:p>
    <w:p w14:paraId="400EFB74"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3.07</w:t>
      </w:r>
      <w:r w:rsidRPr="005406CD">
        <w:rPr>
          <w:rFonts w:ascii="Arial" w:hAnsi="Arial" w:cs="Arial"/>
          <w:b/>
          <w:bCs/>
          <w:sz w:val="20"/>
          <w:szCs w:val="20"/>
        </w:rPr>
        <w:tab/>
        <w:t xml:space="preserve">INSTALLATION OF AGGREGATE SUBBASE BELOW </w:t>
      </w:r>
      <w:r w:rsidR="00FE3F48" w:rsidRPr="005406CD">
        <w:rPr>
          <w:rFonts w:ascii="Arial" w:hAnsi="Arial" w:cs="Arial"/>
          <w:b/>
          <w:bCs/>
          <w:sz w:val="20"/>
          <w:szCs w:val="20"/>
        </w:rPr>
        <w:t>SILVA CELL</w:t>
      </w:r>
      <w:r w:rsidRPr="005406CD">
        <w:rPr>
          <w:rFonts w:ascii="Arial" w:hAnsi="Arial" w:cs="Arial"/>
          <w:b/>
          <w:bCs/>
          <w:sz w:val="20"/>
          <w:szCs w:val="20"/>
        </w:rPr>
        <w:t xml:space="preserve"> BASES</w:t>
      </w:r>
    </w:p>
    <w:p w14:paraId="19D17027" w14:textId="77777777" w:rsidR="00306CDB" w:rsidRPr="005406CD" w:rsidRDefault="00306CDB" w:rsidP="00F6108C">
      <w:pPr>
        <w:widowControl/>
        <w:rPr>
          <w:rFonts w:ascii="Arial" w:hAnsi="Arial" w:cs="Arial"/>
          <w:sz w:val="20"/>
          <w:szCs w:val="20"/>
        </w:rPr>
      </w:pPr>
    </w:p>
    <w:p w14:paraId="12C847EF"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Install aggregate subbase to the depths indicated on the Drawings.</w:t>
      </w:r>
    </w:p>
    <w:p w14:paraId="287C6568" w14:textId="221361D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Extend subbase aggregate a minimum of 150 mm beyond the base of the </w:t>
      </w:r>
      <w:r w:rsidR="00FE3F48" w:rsidRPr="005406CD">
        <w:rPr>
          <w:rFonts w:ascii="Arial" w:hAnsi="Arial" w:cs="Arial"/>
          <w:sz w:val="20"/>
          <w:szCs w:val="20"/>
        </w:rPr>
        <w:t>Silva Cell</w:t>
      </w:r>
      <w:r w:rsidRPr="005406CD">
        <w:rPr>
          <w:rFonts w:ascii="Arial" w:hAnsi="Arial" w:cs="Arial"/>
          <w:sz w:val="20"/>
          <w:szCs w:val="20"/>
        </w:rPr>
        <w:t xml:space="preserve"> layout.</w:t>
      </w:r>
    </w:p>
    <w:p w14:paraId="474B087E" w14:textId="7887FBB3"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Compact aggregate subbase to a minimum of </w:t>
      </w:r>
      <w:r w:rsidR="00B25031" w:rsidRPr="005406CD">
        <w:rPr>
          <w:rFonts w:ascii="Arial" w:hAnsi="Arial" w:cs="Arial"/>
          <w:sz w:val="20"/>
          <w:szCs w:val="20"/>
        </w:rPr>
        <w:t>minimum of 95% of maximum dry density at optimum moisture content in accordance with BS 1344 Part 4</w:t>
      </w:r>
      <w:r w:rsidRPr="005406CD">
        <w:rPr>
          <w:rFonts w:ascii="Arial" w:hAnsi="Arial" w:cs="Arial"/>
          <w:sz w:val="20"/>
          <w:szCs w:val="20"/>
        </w:rPr>
        <w:t xml:space="preserve">. </w:t>
      </w:r>
    </w:p>
    <w:p w14:paraId="2491AF14" w14:textId="304FFF0C"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D</w:t>
      </w:r>
      <w:r w:rsidR="00B16F7B" w:rsidRPr="005406CD">
        <w:rPr>
          <w:rFonts w:ascii="Arial" w:hAnsi="Arial" w:cs="Arial"/>
          <w:sz w:val="20"/>
          <w:szCs w:val="20"/>
        </w:rPr>
        <w:t>o not exceed 10</w:t>
      </w:r>
      <w:r w:rsidRPr="005406CD">
        <w:rPr>
          <w:rFonts w:ascii="Arial" w:hAnsi="Arial" w:cs="Arial"/>
          <w:sz w:val="20"/>
          <w:szCs w:val="20"/>
        </w:rPr>
        <w:t xml:space="preserve"> percent slope on the surface of the subbase. Where proposed grad</w:t>
      </w:r>
      <w:r w:rsidR="00B16F7B" w:rsidRPr="005406CD">
        <w:rPr>
          <w:rFonts w:ascii="Arial" w:hAnsi="Arial" w:cs="Arial"/>
          <w:sz w:val="20"/>
          <w:szCs w:val="20"/>
        </w:rPr>
        <w:t>es are greater than 10</w:t>
      </w:r>
      <w:r w:rsidRPr="005406CD">
        <w:rPr>
          <w:rFonts w:ascii="Arial" w:hAnsi="Arial" w:cs="Arial"/>
          <w:sz w:val="20"/>
          <w:szCs w:val="20"/>
        </w:rPr>
        <w:t xml:space="preserve"> percent, step the </w:t>
      </w:r>
      <w:r w:rsidR="00FE3F48" w:rsidRPr="005406CD">
        <w:rPr>
          <w:rFonts w:ascii="Arial" w:hAnsi="Arial" w:cs="Arial"/>
          <w:sz w:val="20"/>
          <w:szCs w:val="20"/>
        </w:rPr>
        <w:t>Silva Cell</w:t>
      </w:r>
      <w:r w:rsidRPr="005406CD">
        <w:rPr>
          <w:rFonts w:ascii="Arial" w:hAnsi="Arial" w:cs="Arial"/>
          <w:sz w:val="20"/>
          <w:szCs w:val="20"/>
        </w:rPr>
        <w:t>s to maintain proper relation to the finished grade.</w:t>
      </w:r>
    </w:p>
    <w:p w14:paraId="03F65BED" w14:textId="77777777" w:rsidR="00306CDB" w:rsidRPr="005406CD" w:rsidRDefault="00306CDB" w:rsidP="00F6108C">
      <w:pPr>
        <w:widowControl/>
        <w:rPr>
          <w:rFonts w:ascii="Arial" w:hAnsi="Arial" w:cs="Arial"/>
          <w:sz w:val="20"/>
          <w:szCs w:val="20"/>
        </w:rPr>
      </w:pPr>
    </w:p>
    <w:p w14:paraId="1D31356B"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3.08</w:t>
      </w:r>
      <w:r w:rsidRPr="005406CD">
        <w:rPr>
          <w:rFonts w:ascii="Arial" w:hAnsi="Arial" w:cs="Arial"/>
          <w:b/>
          <w:bCs/>
          <w:sz w:val="20"/>
          <w:szCs w:val="20"/>
        </w:rPr>
        <w:tab/>
        <w:t xml:space="preserve">INSTALLATION OF </w:t>
      </w:r>
      <w:r w:rsidR="00FE3F48" w:rsidRPr="005406CD">
        <w:rPr>
          <w:rFonts w:ascii="Arial" w:hAnsi="Arial" w:cs="Arial"/>
          <w:b/>
          <w:bCs/>
          <w:sz w:val="20"/>
          <w:szCs w:val="20"/>
        </w:rPr>
        <w:t>SILVA CELL</w:t>
      </w:r>
      <w:r w:rsidRPr="005406CD">
        <w:rPr>
          <w:rFonts w:ascii="Arial" w:hAnsi="Arial" w:cs="Arial"/>
          <w:b/>
          <w:bCs/>
          <w:sz w:val="20"/>
          <w:szCs w:val="20"/>
        </w:rPr>
        <w:t xml:space="preserve"> BASE</w:t>
      </w:r>
    </w:p>
    <w:p w14:paraId="03DB04B2" w14:textId="77777777" w:rsidR="00306CDB" w:rsidRPr="005406CD" w:rsidRDefault="00306CDB" w:rsidP="00F6108C">
      <w:pPr>
        <w:widowControl/>
        <w:rPr>
          <w:rFonts w:ascii="Arial" w:hAnsi="Arial" w:cs="Arial"/>
          <w:sz w:val="20"/>
          <w:szCs w:val="20"/>
        </w:rPr>
      </w:pPr>
    </w:p>
    <w:p w14:paraId="044FC45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Install the </w:t>
      </w:r>
      <w:r w:rsidR="00FE3F48" w:rsidRPr="005406CD">
        <w:rPr>
          <w:rFonts w:ascii="Arial" w:hAnsi="Arial" w:cs="Arial"/>
          <w:sz w:val="20"/>
          <w:szCs w:val="20"/>
        </w:rPr>
        <w:t>Silva Cell</w:t>
      </w:r>
      <w:r w:rsidRPr="005406CD">
        <w:rPr>
          <w:rFonts w:ascii="Arial" w:hAnsi="Arial" w:cs="Arial"/>
          <w:sz w:val="20"/>
          <w:szCs w:val="20"/>
        </w:rPr>
        <w:t xml:space="preserve"> system in strict accordance with manufacturer's instructions and as specified herein; where requirements conflict or are contradictory, follow the more stringent requirements.</w:t>
      </w:r>
    </w:p>
    <w:p w14:paraId="032BB60B" w14:textId="77777777" w:rsidR="00306CDB" w:rsidRPr="005406CD" w:rsidRDefault="00306CDB" w:rsidP="00F6108C">
      <w:pPr>
        <w:widowControl/>
        <w:ind w:left="288"/>
        <w:rPr>
          <w:rFonts w:ascii="Arial" w:hAnsi="Arial" w:cs="Arial"/>
          <w:sz w:val="20"/>
          <w:szCs w:val="20"/>
        </w:rPr>
      </w:pPr>
      <w:r w:rsidRPr="005406CD">
        <w:rPr>
          <w:rFonts w:ascii="Arial" w:hAnsi="Arial" w:cs="Arial"/>
          <w:sz w:val="20"/>
          <w:szCs w:val="20"/>
        </w:rPr>
        <w:t xml:space="preserve">B. </w:t>
      </w:r>
      <w:r w:rsidRPr="005406CD">
        <w:rPr>
          <w:rFonts w:ascii="Arial" w:hAnsi="Arial" w:cs="Arial"/>
          <w:sz w:val="20"/>
          <w:szCs w:val="20"/>
        </w:rPr>
        <w:tab/>
        <w:t>Layout and Elevation Control:</w:t>
      </w:r>
    </w:p>
    <w:p w14:paraId="3EF36A36"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Provide layout and elevation control during installation of the </w:t>
      </w:r>
      <w:r w:rsidR="00FE3F48" w:rsidRPr="005406CD">
        <w:rPr>
          <w:rFonts w:ascii="Arial" w:hAnsi="Arial" w:cs="Arial"/>
          <w:sz w:val="20"/>
          <w:szCs w:val="20"/>
        </w:rPr>
        <w:t>Silva Cell</w:t>
      </w:r>
      <w:r w:rsidRPr="005406CD">
        <w:rPr>
          <w:rFonts w:ascii="Arial" w:hAnsi="Arial" w:cs="Arial"/>
          <w:sz w:val="20"/>
          <w:szCs w:val="20"/>
        </w:rPr>
        <w:t xml:space="preserve"> system to ensure that layout and elevations are in accordance with the Drawings.</w:t>
      </w:r>
    </w:p>
    <w:p w14:paraId="1B3E6586" w14:textId="77777777" w:rsidR="00306CDB" w:rsidRPr="005406CD" w:rsidRDefault="00306CDB" w:rsidP="00F6108C">
      <w:pPr>
        <w:widowControl/>
        <w:rPr>
          <w:rFonts w:ascii="Arial" w:hAnsi="Arial" w:cs="Arial"/>
          <w:sz w:val="20"/>
          <w:szCs w:val="20"/>
        </w:rPr>
      </w:pPr>
    </w:p>
    <w:p w14:paraId="43C9903C" w14:textId="07F8339F"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 xml:space="preserve">C. </w:t>
      </w:r>
      <w:r w:rsidRPr="005406CD">
        <w:rPr>
          <w:rFonts w:ascii="Arial" w:hAnsi="Arial" w:cs="Arial"/>
          <w:sz w:val="20"/>
          <w:szCs w:val="20"/>
        </w:rPr>
        <w:tab/>
        <w:t xml:space="preserve">Establish the location of the tree openings in accordance with the Drawings. Once the trees are located, mark the inside dimensions of the tree openings on the prepared subbase. </w:t>
      </w:r>
    </w:p>
    <w:p w14:paraId="26AF1D5F" w14:textId="57E1207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Locate and mark other Project features located within the </w:t>
      </w:r>
      <w:r w:rsidR="00FE3F48" w:rsidRPr="005406CD">
        <w:rPr>
          <w:rFonts w:ascii="Arial" w:hAnsi="Arial" w:cs="Arial"/>
          <w:sz w:val="20"/>
          <w:szCs w:val="20"/>
        </w:rPr>
        <w:t>Silva Cell</w:t>
      </w:r>
      <w:r w:rsidRPr="005406CD">
        <w:rPr>
          <w:rFonts w:ascii="Arial" w:hAnsi="Arial" w:cs="Arial"/>
          <w:sz w:val="20"/>
          <w:szCs w:val="20"/>
        </w:rPr>
        <w:t xml:space="preserve"> layout (e.g. light pole bases, utility pipes). Apply marking to identify the extent of the </w:t>
      </w:r>
      <w:r w:rsidR="00FE3F48" w:rsidRPr="005406CD">
        <w:rPr>
          <w:rFonts w:ascii="Arial" w:hAnsi="Arial" w:cs="Arial"/>
          <w:sz w:val="20"/>
          <w:szCs w:val="20"/>
        </w:rPr>
        <w:t>Silva Cell</w:t>
      </w:r>
      <w:r w:rsidRPr="005406CD">
        <w:rPr>
          <w:rFonts w:ascii="Arial" w:hAnsi="Arial" w:cs="Arial"/>
          <w:sz w:val="20"/>
          <w:szCs w:val="20"/>
        </w:rPr>
        <w:t xml:space="preserve"> layout around these features. Follow the layout as shown on the Drawings to ensure proper spacing of the </w:t>
      </w:r>
      <w:r w:rsidR="00FE3F48" w:rsidRPr="005406CD">
        <w:rPr>
          <w:rFonts w:ascii="Arial" w:hAnsi="Arial" w:cs="Arial"/>
          <w:sz w:val="20"/>
          <w:szCs w:val="20"/>
        </w:rPr>
        <w:t>Silva Cell</w:t>
      </w:r>
      <w:r w:rsidRPr="005406CD">
        <w:rPr>
          <w:rFonts w:ascii="Arial" w:hAnsi="Arial" w:cs="Arial"/>
          <w:sz w:val="20"/>
          <w:szCs w:val="20"/>
        </w:rPr>
        <w:t xml:space="preserve"> bases.  Refer to the Drawings for offsets between these features and the </w:t>
      </w:r>
      <w:r w:rsidR="00FE3F48" w:rsidRPr="005406CD">
        <w:rPr>
          <w:rFonts w:ascii="Arial" w:hAnsi="Arial" w:cs="Arial"/>
          <w:sz w:val="20"/>
          <w:szCs w:val="20"/>
        </w:rPr>
        <w:t>Silva Cell</w:t>
      </w:r>
      <w:r w:rsidRPr="005406CD">
        <w:rPr>
          <w:rFonts w:ascii="Arial" w:hAnsi="Arial" w:cs="Arial"/>
          <w:sz w:val="20"/>
          <w:szCs w:val="20"/>
        </w:rPr>
        <w:t>s.</w:t>
      </w:r>
    </w:p>
    <w:p w14:paraId="27069B9B"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 xml:space="preserve">Check each </w:t>
      </w:r>
      <w:r w:rsidR="00FE3F48" w:rsidRPr="005406CD">
        <w:rPr>
          <w:rFonts w:ascii="Arial" w:hAnsi="Arial" w:cs="Arial"/>
          <w:sz w:val="20"/>
          <w:szCs w:val="20"/>
        </w:rPr>
        <w:t>Silva Cell</w:t>
      </w:r>
      <w:r w:rsidRPr="005406CD">
        <w:rPr>
          <w:rFonts w:ascii="Arial" w:hAnsi="Arial" w:cs="Arial"/>
          <w:sz w:val="20"/>
          <w:szCs w:val="20"/>
        </w:rPr>
        <w:t xml:space="preserve"> component for damage prior to placement.  Reject cracked or chipped units.</w:t>
      </w:r>
    </w:p>
    <w:p w14:paraId="438C57D5" w14:textId="77777777" w:rsidR="00306CDB" w:rsidRPr="005406CD" w:rsidRDefault="00306CDB" w:rsidP="00F6108C">
      <w:pPr>
        <w:widowControl/>
        <w:rPr>
          <w:rFonts w:ascii="Arial" w:hAnsi="Arial" w:cs="Arial"/>
          <w:sz w:val="20"/>
          <w:szCs w:val="20"/>
        </w:rPr>
      </w:pPr>
    </w:p>
    <w:p w14:paraId="7A126E00" w14:textId="77777777"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3012FE39" w14:textId="77777777" w:rsidR="00306CDB" w:rsidRPr="005406CD" w:rsidRDefault="00306CDB" w:rsidP="00F6108C">
      <w:pPr>
        <w:widowControl/>
        <w:rPr>
          <w:rFonts w:ascii="Arial" w:hAnsi="Arial" w:cs="Arial"/>
          <w:sz w:val="20"/>
          <w:szCs w:val="20"/>
        </w:rPr>
      </w:pPr>
    </w:p>
    <w:p w14:paraId="63AF8CDF" w14:textId="72A68C6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Place the </w:t>
      </w:r>
      <w:r w:rsidR="00FE3F48" w:rsidRPr="005406CD">
        <w:rPr>
          <w:rFonts w:ascii="Arial" w:hAnsi="Arial" w:cs="Arial"/>
          <w:sz w:val="20"/>
          <w:szCs w:val="20"/>
        </w:rPr>
        <w:t>Silva Cell</w:t>
      </w:r>
      <w:r w:rsidRPr="005406CD">
        <w:rPr>
          <w:rFonts w:ascii="Arial" w:hAnsi="Arial" w:cs="Arial"/>
          <w:sz w:val="20"/>
          <w:szCs w:val="20"/>
        </w:rPr>
        <w:t xml:space="preserve"> bases on the compacted aggregate subbase. Start at the tree opening and place </w:t>
      </w:r>
      <w:r w:rsidR="00FE3F48" w:rsidRPr="005406CD">
        <w:rPr>
          <w:rFonts w:ascii="Arial" w:hAnsi="Arial" w:cs="Arial"/>
          <w:sz w:val="20"/>
          <w:szCs w:val="20"/>
        </w:rPr>
        <w:t>Silva Cell</w:t>
      </w:r>
      <w:r w:rsidRPr="005406CD">
        <w:rPr>
          <w:rFonts w:ascii="Arial" w:hAnsi="Arial" w:cs="Arial"/>
          <w:sz w:val="20"/>
          <w:szCs w:val="20"/>
        </w:rPr>
        <w:t xml:space="preserve"> bases around the tree openings as shown on the Drawings.   </w:t>
      </w:r>
    </w:p>
    <w:p w14:paraId="60BC41BE"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 xml:space="preserve">Working from tree opening to tree opening, place </w:t>
      </w:r>
      <w:r w:rsidR="00FE3F48" w:rsidRPr="005406CD">
        <w:rPr>
          <w:rFonts w:ascii="Arial" w:hAnsi="Arial" w:cs="Arial"/>
          <w:sz w:val="20"/>
          <w:szCs w:val="20"/>
        </w:rPr>
        <w:t>Silva Cell</w:t>
      </w:r>
      <w:r w:rsidRPr="005406CD">
        <w:rPr>
          <w:rFonts w:ascii="Arial" w:hAnsi="Arial" w:cs="Arial"/>
          <w:sz w:val="20"/>
          <w:szCs w:val="20"/>
        </w:rPr>
        <w:t xml:space="preserve"> bases to fill in the area between tree openings.</w:t>
      </w:r>
    </w:p>
    <w:p w14:paraId="31330418" w14:textId="14DD4902"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Maintain spacing no less than </w:t>
      </w:r>
      <w:r w:rsidR="00B16F7B" w:rsidRPr="005406CD">
        <w:rPr>
          <w:rFonts w:ascii="Arial" w:hAnsi="Arial" w:cs="Arial"/>
          <w:sz w:val="20"/>
          <w:szCs w:val="20"/>
        </w:rPr>
        <w:t>25 mm and no more than 150</w:t>
      </w:r>
      <w:r w:rsidRPr="005406CD">
        <w:rPr>
          <w:rFonts w:ascii="Arial" w:hAnsi="Arial" w:cs="Arial"/>
          <w:sz w:val="20"/>
          <w:szCs w:val="20"/>
        </w:rPr>
        <w:t xml:space="preserve"> mm apart</w:t>
      </w:r>
      <w:r w:rsidR="00B16F7B" w:rsidRPr="005406CD">
        <w:rPr>
          <w:rFonts w:ascii="Arial" w:hAnsi="Arial" w:cs="Arial"/>
          <w:sz w:val="20"/>
          <w:szCs w:val="20"/>
        </w:rPr>
        <w:t>, assuming geotextile covering the decks meets the specifications in section 2.04 paragraph C</w:t>
      </w:r>
      <w:r w:rsidRPr="005406CD">
        <w:rPr>
          <w:rFonts w:ascii="Arial" w:hAnsi="Arial" w:cs="Arial"/>
          <w:sz w:val="20"/>
          <w:szCs w:val="20"/>
        </w:rPr>
        <w:t xml:space="preserve">. </w:t>
      </w:r>
    </w:p>
    <w:p w14:paraId="0D30E00B" w14:textId="77777777" w:rsidR="00306CDB" w:rsidRPr="005406CD" w:rsidRDefault="00306CDB" w:rsidP="00F6108C">
      <w:pPr>
        <w:widowControl/>
        <w:rPr>
          <w:rFonts w:ascii="Arial" w:hAnsi="Arial" w:cs="Arial"/>
          <w:sz w:val="20"/>
          <w:szCs w:val="20"/>
        </w:rPr>
      </w:pPr>
    </w:p>
    <w:p w14:paraId="270FB8E0" w14:textId="77777777"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lastRenderedPageBreak/>
        <w:t>SPECIFIER: Select either "Landscape Architect", "Architect", or "Engineer" in the paragraph below as applicable.</w:t>
      </w:r>
    </w:p>
    <w:p w14:paraId="213429AA" w14:textId="77777777" w:rsidR="00306CDB" w:rsidRPr="005406CD" w:rsidRDefault="00306CDB" w:rsidP="00F6108C">
      <w:pPr>
        <w:widowControl/>
        <w:rPr>
          <w:rFonts w:ascii="Arial" w:hAnsi="Arial" w:cs="Arial"/>
          <w:sz w:val="20"/>
          <w:szCs w:val="20"/>
        </w:rPr>
      </w:pPr>
    </w:p>
    <w:p w14:paraId="692F32C0"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Follow the </w:t>
      </w:r>
      <w:r w:rsidR="00FE3F48" w:rsidRPr="005406CD">
        <w:rPr>
          <w:rFonts w:ascii="Arial" w:hAnsi="Arial" w:cs="Arial"/>
          <w:sz w:val="20"/>
          <w:szCs w:val="20"/>
        </w:rPr>
        <w:t>Silva Cell</w:t>
      </w:r>
      <w:r w:rsidRPr="005406CD">
        <w:rPr>
          <w:rFonts w:ascii="Arial" w:hAnsi="Arial" w:cs="Arial"/>
          <w:sz w:val="20"/>
          <w:szCs w:val="20"/>
        </w:rPr>
        <w:t xml:space="preserve"> layout plan as shown on the Drawings.</w:t>
      </w:r>
    </w:p>
    <w:p w14:paraId="52BAE157" w14:textId="496C52BE"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 xml:space="preserve">Install </w:t>
      </w:r>
      <w:r w:rsidR="00FE3F48" w:rsidRPr="005406CD">
        <w:rPr>
          <w:rFonts w:ascii="Arial" w:hAnsi="Arial" w:cs="Arial"/>
          <w:sz w:val="20"/>
          <w:szCs w:val="20"/>
        </w:rPr>
        <w:t>Silva Cell</w:t>
      </w:r>
      <w:r w:rsidRPr="005406CD">
        <w:rPr>
          <w:rFonts w:ascii="Arial" w:hAnsi="Arial" w:cs="Arial"/>
          <w:sz w:val="20"/>
          <w:szCs w:val="20"/>
        </w:rPr>
        <w:t xml:space="preserve"> bases around, over, or under existing or proposed utility lines, as indicated on the Drawings.</w:t>
      </w:r>
    </w:p>
    <w:p w14:paraId="6663AE87" w14:textId="5497E83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J.</w:t>
      </w:r>
      <w:r w:rsidRPr="005406CD">
        <w:rPr>
          <w:rFonts w:ascii="Arial" w:hAnsi="Arial" w:cs="Arial"/>
          <w:sz w:val="20"/>
          <w:szCs w:val="20"/>
        </w:rPr>
        <w:tab/>
        <w:t xml:space="preserve">Level each </w:t>
      </w:r>
      <w:r w:rsidR="00FE3F48" w:rsidRPr="005406CD">
        <w:rPr>
          <w:rFonts w:ascii="Arial" w:hAnsi="Arial" w:cs="Arial"/>
          <w:sz w:val="20"/>
          <w:szCs w:val="20"/>
        </w:rPr>
        <w:t>Silva Cell</w:t>
      </w:r>
      <w:r w:rsidRPr="005406CD">
        <w:rPr>
          <w:rFonts w:ascii="Arial" w:hAnsi="Arial" w:cs="Arial"/>
          <w:sz w:val="20"/>
          <w:szCs w:val="20"/>
        </w:rPr>
        <w:t xml:space="preserve"> base as needed to provide full contact with subbase. Adjust subbase material, including larger pieces of aggregate, so each base sits solidly on the surface of the subbase.  </w:t>
      </w:r>
      <w:r w:rsidR="00FE3F48" w:rsidRPr="005406CD">
        <w:rPr>
          <w:rFonts w:ascii="Arial" w:hAnsi="Arial" w:cs="Arial"/>
          <w:sz w:val="20"/>
          <w:szCs w:val="20"/>
        </w:rPr>
        <w:t>Silva Cell</w:t>
      </w:r>
      <w:r w:rsidRPr="005406CD">
        <w:rPr>
          <w:rFonts w:ascii="Arial" w:hAnsi="Arial" w:cs="Arial"/>
          <w:sz w:val="20"/>
          <w:szCs w:val="20"/>
        </w:rPr>
        <w:t xml:space="preserve"> bases that rock or bend over any stone or other obstruction protruding above the surface of the subbase material are not allowed. </w:t>
      </w:r>
      <w:r w:rsidR="00FE3F48" w:rsidRPr="005406CD">
        <w:rPr>
          <w:rFonts w:ascii="Arial" w:hAnsi="Arial" w:cs="Arial"/>
          <w:sz w:val="20"/>
          <w:szCs w:val="20"/>
        </w:rPr>
        <w:t>Silva Cell</w:t>
      </w:r>
      <w:r w:rsidRPr="005406CD">
        <w:rPr>
          <w:rFonts w:ascii="Arial" w:hAnsi="Arial" w:cs="Arial"/>
          <w:sz w:val="20"/>
          <w:szCs w:val="20"/>
        </w:rPr>
        <w:t xml:space="preserve"> bases which bend into dips in the subbase material are not allowed. The maximum tolerance for deviations in the plane of the subbase material under the bottom of the horizontal beams of each </w:t>
      </w:r>
      <w:r w:rsidR="00FE3F48" w:rsidRPr="005406CD">
        <w:rPr>
          <w:rFonts w:ascii="Arial" w:hAnsi="Arial" w:cs="Arial"/>
          <w:sz w:val="20"/>
          <w:szCs w:val="20"/>
        </w:rPr>
        <w:t>Silva Cell</w:t>
      </w:r>
      <w:r w:rsidRPr="005406CD">
        <w:rPr>
          <w:rFonts w:ascii="Arial" w:hAnsi="Arial" w:cs="Arial"/>
          <w:sz w:val="20"/>
          <w:szCs w:val="20"/>
        </w:rPr>
        <w:t xml:space="preserve"> base is 6 mm in 1200 mm. </w:t>
      </w:r>
    </w:p>
    <w:p w14:paraId="192B6EC6" w14:textId="0885076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K.</w:t>
      </w:r>
      <w:r w:rsidRPr="005406CD">
        <w:rPr>
          <w:rFonts w:ascii="Arial" w:hAnsi="Arial" w:cs="Arial"/>
          <w:sz w:val="20"/>
          <w:szCs w:val="20"/>
        </w:rPr>
        <w:tab/>
        <w:t xml:space="preserve">Anchor </w:t>
      </w:r>
      <w:r w:rsidR="00FE3F48" w:rsidRPr="005406CD">
        <w:rPr>
          <w:rFonts w:ascii="Arial" w:hAnsi="Arial" w:cs="Arial"/>
          <w:sz w:val="20"/>
          <w:szCs w:val="20"/>
        </w:rPr>
        <w:t>Silva Cell</w:t>
      </w:r>
      <w:r w:rsidRPr="005406CD">
        <w:rPr>
          <w:rFonts w:ascii="Arial" w:hAnsi="Arial" w:cs="Arial"/>
          <w:sz w:val="20"/>
          <w:szCs w:val="20"/>
        </w:rPr>
        <w:t xml:space="preserve"> base with 2 </w:t>
      </w:r>
      <w:r w:rsidR="00607F9A" w:rsidRPr="005406CD">
        <w:rPr>
          <w:rFonts w:ascii="Arial" w:hAnsi="Arial" w:cs="Arial"/>
          <w:sz w:val="20"/>
          <w:szCs w:val="20"/>
        </w:rPr>
        <w:t xml:space="preserve">anchoring </w:t>
      </w:r>
      <w:r w:rsidR="00B16F7B" w:rsidRPr="005406CD">
        <w:rPr>
          <w:rFonts w:ascii="Arial" w:hAnsi="Arial" w:cs="Arial"/>
          <w:sz w:val="20"/>
          <w:szCs w:val="20"/>
        </w:rPr>
        <w:t xml:space="preserve">spikes </w:t>
      </w:r>
      <w:r w:rsidRPr="005406CD">
        <w:rPr>
          <w:rFonts w:ascii="Arial" w:hAnsi="Arial" w:cs="Arial"/>
          <w:sz w:val="20"/>
          <w:szCs w:val="20"/>
        </w:rPr>
        <w:t>per base.</w:t>
      </w:r>
    </w:p>
    <w:p w14:paraId="324573D4"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For applications where </w:t>
      </w:r>
      <w:r w:rsidR="00FE3F48" w:rsidRPr="005406CD">
        <w:rPr>
          <w:rFonts w:ascii="Arial" w:hAnsi="Arial" w:cs="Arial"/>
          <w:sz w:val="20"/>
          <w:szCs w:val="20"/>
        </w:rPr>
        <w:t>Silva Cell</w:t>
      </w:r>
      <w:r w:rsidRPr="005406CD">
        <w:rPr>
          <w:rFonts w:ascii="Arial" w:hAnsi="Arial" w:cs="Arial"/>
          <w:sz w:val="20"/>
          <w:szCs w:val="20"/>
        </w:rPr>
        <w:t>s are installed over waterproofed structures, use wood blocking or similar spacing system consistent with requirements of the waterproofing system to maintain required spacing.</w:t>
      </w:r>
    </w:p>
    <w:p w14:paraId="2D7953F3" w14:textId="77777777" w:rsidR="00306CDB" w:rsidRPr="005406CD" w:rsidRDefault="00306CDB" w:rsidP="00F6108C">
      <w:pPr>
        <w:widowControl/>
        <w:rPr>
          <w:rFonts w:ascii="Arial" w:hAnsi="Arial" w:cs="Arial"/>
          <w:sz w:val="20"/>
          <w:szCs w:val="20"/>
        </w:rPr>
      </w:pPr>
    </w:p>
    <w:p w14:paraId="69F26B70" w14:textId="77777777" w:rsidR="00C01DCF" w:rsidRPr="005406CD" w:rsidRDefault="00C01DCF" w:rsidP="00F6108C">
      <w:pPr>
        <w:widowControl/>
        <w:autoSpaceDE/>
        <w:autoSpaceDN/>
        <w:adjustRightInd/>
        <w:spacing w:line="259" w:lineRule="auto"/>
        <w:rPr>
          <w:rFonts w:ascii="Arial" w:hAnsi="Arial" w:cs="Arial"/>
          <w:b/>
          <w:bCs/>
          <w:sz w:val="20"/>
          <w:szCs w:val="20"/>
        </w:rPr>
      </w:pPr>
      <w:r w:rsidRPr="005406CD">
        <w:rPr>
          <w:rFonts w:ascii="Arial" w:hAnsi="Arial" w:cs="Arial"/>
          <w:b/>
          <w:bCs/>
          <w:sz w:val="20"/>
          <w:szCs w:val="20"/>
        </w:rPr>
        <w:t>3.09</w:t>
      </w:r>
      <w:r w:rsidRPr="005406CD">
        <w:rPr>
          <w:rFonts w:ascii="Arial" w:hAnsi="Arial" w:cs="Arial"/>
          <w:b/>
          <w:bCs/>
          <w:sz w:val="20"/>
          <w:szCs w:val="20"/>
        </w:rPr>
        <w:tab/>
        <w:t>INSTALLATION OF SILVA CELL POST ASSEMBLIES</w:t>
      </w:r>
    </w:p>
    <w:p w14:paraId="141085F3" w14:textId="77777777" w:rsidR="00C01DCF" w:rsidRPr="005406CD" w:rsidRDefault="00C01DCF"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Silva Cell Post Assembly:   </w:t>
      </w:r>
    </w:p>
    <w:p w14:paraId="58EF8215" w14:textId="77777777" w:rsidR="00C01DCF" w:rsidRPr="005406CD" w:rsidRDefault="00C01DCF" w:rsidP="00F6108C">
      <w:pPr>
        <w:pStyle w:val="ListParagraph"/>
        <w:widowControl/>
        <w:numPr>
          <w:ilvl w:val="1"/>
          <w:numId w:val="7"/>
        </w:numPr>
        <w:tabs>
          <w:tab w:val="left" w:pos="720"/>
          <w:tab w:val="left" w:pos="1260"/>
        </w:tabs>
        <w:ind w:left="1260" w:hanging="540"/>
        <w:rPr>
          <w:rFonts w:ascii="Arial" w:hAnsi="Arial" w:cs="Arial"/>
          <w:sz w:val="20"/>
          <w:szCs w:val="20"/>
        </w:rPr>
      </w:pPr>
      <w:r w:rsidRPr="005406CD">
        <w:rPr>
          <w:rFonts w:ascii="Arial" w:hAnsi="Arial" w:cs="Arial"/>
          <w:sz w:val="20"/>
          <w:szCs w:val="20"/>
        </w:rPr>
        <w:t>Attach posts to the installed Silva Cell base in the order shown in Table 2. Each base will receive 6 primary posts. Place the end of the primary post with tabs into the base. Rotate primary post clockwise to snap in place.</w:t>
      </w:r>
    </w:p>
    <w:p w14:paraId="775E526A" w14:textId="77777777" w:rsidR="00C01DCF" w:rsidRPr="005406CD" w:rsidRDefault="00C01DCF" w:rsidP="00F6108C">
      <w:pPr>
        <w:pStyle w:val="ListParagraph"/>
        <w:widowControl/>
        <w:numPr>
          <w:ilvl w:val="1"/>
          <w:numId w:val="7"/>
        </w:numPr>
        <w:tabs>
          <w:tab w:val="left" w:pos="720"/>
          <w:tab w:val="left" w:pos="1260"/>
        </w:tabs>
        <w:ind w:left="1260" w:hanging="540"/>
        <w:rPr>
          <w:rFonts w:ascii="Arial" w:hAnsi="Arial" w:cs="Arial"/>
          <w:sz w:val="20"/>
          <w:szCs w:val="20"/>
        </w:rPr>
      </w:pPr>
      <w:r w:rsidRPr="005406CD">
        <w:rPr>
          <w:rFonts w:ascii="Arial" w:hAnsi="Arial" w:cs="Arial"/>
          <w:sz w:val="20"/>
          <w:szCs w:val="20"/>
        </w:rPr>
        <w:t>Where post extensions are required to meet system height, install one layer of post extension at a time. Each post assembly will receive 6 post extensions per layer. Place the end of the post extension with tabs into the primary post or post extension. Rotate post extension clockwise to snap in place.</w:t>
      </w:r>
    </w:p>
    <w:p w14:paraId="788CB732" w14:textId="77777777" w:rsidR="00C01DCF" w:rsidRPr="005406CD" w:rsidRDefault="00C01DCF" w:rsidP="00F6108C">
      <w:pPr>
        <w:pStyle w:val="ListParagraph"/>
        <w:widowControl/>
        <w:numPr>
          <w:ilvl w:val="1"/>
          <w:numId w:val="7"/>
        </w:numPr>
        <w:tabs>
          <w:tab w:val="left" w:pos="720"/>
          <w:tab w:val="left" w:pos="1260"/>
        </w:tabs>
        <w:ind w:left="1260" w:hanging="540"/>
        <w:rPr>
          <w:rFonts w:ascii="Arial" w:hAnsi="Arial" w:cs="Arial"/>
          <w:sz w:val="20"/>
          <w:szCs w:val="20"/>
        </w:rPr>
      </w:pPr>
      <w:r w:rsidRPr="005406CD">
        <w:rPr>
          <w:rFonts w:ascii="Arial" w:hAnsi="Arial" w:cs="Arial"/>
          <w:sz w:val="20"/>
          <w:szCs w:val="20"/>
        </w:rPr>
        <w:t xml:space="preserve">Place all required </w:t>
      </w:r>
      <w:proofErr w:type="spellStart"/>
      <w:r w:rsidRPr="005406CD">
        <w:rPr>
          <w:rFonts w:ascii="Arial" w:hAnsi="Arial" w:cs="Arial"/>
          <w:sz w:val="20"/>
          <w:szCs w:val="20"/>
        </w:rPr>
        <w:t>strongbacks</w:t>
      </w:r>
      <w:proofErr w:type="spellEnd"/>
      <w:r w:rsidRPr="005406CD">
        <w:rPr>
          <w:rFonts w:ascii="Arial" w:hAnsi="Arial" w:cs="Arial"/>
          <w:sz w:val="20"/>
          <w:szCs w:val="20"/>
        </w:rPr>
        <w:t>, geogrid, backfill, and planting soil for each layer of required post assembly, as described herein, before adding subsequent post extensions or decks.</w:t>
      </w:r>
    </w:p>
    <w:p w14:paraId="495D01C2" w14:textId="77777777" w:rsidR="00C01DCF" w:rsidRPr="005406CD" w:rsidRDefault="00C01DCF" w:rsidP="00F6108C">
      <w:pPr>
        <w:widowControl/>
        <w:rPr>
          <w:rFonts w:ascii="Arial" w:hAnsi="Arial" w:cs="Arial"/>
          <w:sz w:val="20"/>
          <w:szCs w:val="20"/>
        </w:rPr>
      </w:pPr>
    </w:p>
    <w:p w14:paraId="10194E6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Table 2: Silva Cell Post Assemblies (Name, Quantity, and Installation Order)</w:t>
      </w:r>
    </w:p>
    <w:tbl>
      <w:tblPr>
        <w:tblStyle w:val="TableGrid"/>
        <w:tblW w:w="9355" w:type="dxa"/>
        <w:tblLook w:val="04A0" w:firstRow="1" w:lastRow="0" w:firstColumn="1" w:lastColumn="0" w:noHBand="0" w:noVBand="1"/>
      </w:tblPr>
      <w:tblGrid>
        <w:gridCol w:w="2338"/>
        <w:gridCol w:w="2339"/>
        <w:gridCol w:w="2339"/>
        <w:gridCol w:w="2339"/>
      </w:tblGrid>
      <w:tr w:rsidR="00C01DCF" w:rsidRPr="005406CD" w14:paraId="01FB3FF9" w14:textId="77777777" w:rsidTr="0051284D">
        <w:trPr>
          <w:trHeight w:val="230"/>
        </w:trPr>
        <w:tc>
          <w:tcPr>
            <w:tcW w:w="2338" w:type="dxa"/>
            <w:tcBorders>
              <w:top w:val="single" w:sz="12" w:space="0" w:color="auto"/>
              <w:left w:val="single" w:sz="12" w:space="0" w:color="auto"/>
              <w:bottom w:val="single" w:sz="12" w:space="0" w:color="auto"/>
              <w:right w:val="single" w:sz="12" w:space="0" w:color="auto"/>
            </w:tcBorders>
          </w:tcPr>
          <w:p w14:paraId="35E1F14E" w14:textId="77777777" w:rsidR="00C01DCF" w:rsidRPr="005406CD" w:rsidRDefault="00C01DCF" w:rsidP="00F6108C">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37F30B0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Assembly Installation Order and Quantity per Silva Cell</w:t>
            </w:r>
          </w:p>
        </w:tc>
      </w:tr>
      <w:tr w:rsidR="00C01DCF" w:rsidRPr="005406CD" w14:paraId="67153F0D" w14:textId="77777777" w:rsidTr="0051284D">
        <w:trPr>
          <w:trHeight w:val="230"/>
        </w:trPr>
        <w:tc>
          <w:tcPr>
            <w:tcW w:w="2338" w:type="dxa"/>
            <w:tcBorders>
              <w:top w:val="single" w:sz="12" w:space="0" w:color="auto"/>
              <w:left w:val="single" w:sz="12" w:space="0" w:color="auto"/>
              <w:bottom w:val="single" w:sz="12" w:space="0" w:color="auto"/>
              <w:right w:val="single" w:sz="12" w:space="0" w:color="auto"/>
            </w:tcBorders>
          </w:tcPr>
          <w:p w14:paraId="1ED1F5EC"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Assembly Name</w:t>
            </w:r>
          </w:p>
        </w:tc>
        <w:tc>
          <w:tcPr>
            <w:tcW w:w="2339" w:type="dxa"/>
            <w:tcBorders>
              <w:top w:val="single" w:sz="12" w:space="0" w:color="auto"/>
              <w:left w:val="single" w:sz="12" w:space="0" w:color="auto"/>
              <w:bottom w:val="single" w:sz="12" w:space="0" w:color="auto"/>
            </w:tcBorders>
          </w:tcPr>
          <w:p w14:paraId="77D416A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Primary Post</w:t>
            </w:r>
          </w:p>
        </w:tc>
        <w:tc>
          <w:tcPr>
            <w:tcW w:w="2339" w:type="dxa"/>
            <w:tcBorders>
              <w:top w:val="single" w:sz="12" w:space="0" w:color="auto"/>
              <w:bottom w:val="single" w:sz="12" w:space="0" w:color="auto"/>
            </w:tcBorders>
          </w:tcPr>
          <w:p w14:paraId="1E7522A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Extension 1</w:t>
            </w:r>
          </w:p>
        </w:tc>
        <w:tc>
          <w:tcPr>
            <w:tcW w:w="2339" w:type="dxa"/>
            <w:tcBorders>
              <w:top w:val="single" w:sz="12" w:space="0" w:color="auto"/>
              <w:bottom w:val="single" w:sz="12" w:space="0" w:color="auto"/>
              <w:right w:val="single" w:sz="12" w:space="0" w:color="auto"/>
            </w:tcBorders>
          </w:tcPr>
          <w:p w14:paraId="0EBF971F"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Extension 2</w:t>
            </w:r>
          </w:p>
        </w:tc>
      </w:tr>
      <w:tr w:rsidR="00C01DCF" w:rsidRPr="005406CD" w14:paraId="39C31DDA" w14:textId="77777777" w:rsidTr="0051284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3520B7CE"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43382AC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top w:val="single" w:sz="12" w:space="0" w:color="auto"/>
            </w:tcBorders>
            <w:shd w:val="clear" w:color="auto" w:fill="BFBFBF" w:themeFill="background1" w:themeFillShade="BF"/>
          </w:tcPr>
          <w:p w14:paraId="5CCD34E8" w14:textId="77777777" w:rsidR="00C01DCF" w:rsidRPr="005406CD" w:rsidRDefault="00C01DCF" w:rsidP="00F6108C">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47739FB8" w14:textId="77777777" w:rsidR="00C01DCF" w:rsidRPr="005406CD" w:rsidRDefault="00C01DCF" w:rsidP="00F6108C">
            <w:pPr>
              <w:widowControl/>
              <w:rPr>
                <w:rFonts w:ascii="Arial" w:hAnsi="Arial" w:cs="Arial"/>
                <w:sz w:val="20"/>
                <w:szCs w:val="20"/>
              </w:rPr>
            </w:pPr>
          </w:p>
        </w:tc>
      </w:tr>
      <w:tr w:rsidR="00C01DCF" w:rsidRPr="005406CD" w14:paraId="36F36A49" w14:textId="77777777" w:rsidTr="0051284D">
        <w:trPr>
          <w:trHeight w:val="230"/>
        </w:trPr>
        <w:tc>
          <w:tcPr>
            <w:tcW w:w="2338" w:type="dxa"/>
            <w:tcBorders>
              <w:left w:val="single" w:sz="12" w:space="0" w:color="auto"/>
              <w:right w:val="single" w:sz="12" w:space="0" w:color="auto"/>
            </w:tcBorders>
          </w:tcPr>
          <w:p w14:paraId="0D5CFD07"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1x</w:t>
            </w:r>
          </w:p>
        </w:tc>
        <w:tc>
          <w:tcPr>
            <w:tcW w:w="2339" w:type="dxa"/>
            <w:tcBorders>
              <w:left w:val="single" w:sz="12" w:space="0" w:color="auto"/>
            </w:tcBorders>
          </w:tcPr>
          <w:p w14:paraId="4363BE4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c>
          <w:tcPr>
            <w:tcW w:w="2339" w:type="dxa"/>
          </w:tcPr>
          <w:p w14:paraId="648851C2" w14:textId="77777777" w:rsidR="00C01DCF" w:rsidRPr="005406CD" w:rsidRDefault="00C01DCF" w:rsidP="00F6108C">
            <w:pPr>
              <w:widowControl/>
              <w:rPr>
                <w:rFonts w:ascii="Arial" w:hAnsi="Arial" w:cs="Arial"/>
                <w:sz w:val="20"/>
                <w:szCs w:val="20"/>
              </w:rPr>
            </w:pPr>
          </w:p>
        </w:tc>
        <w:tc>
          <w:tcPr>
            <w:tcW w:w="2339" w:type="dxa"/>
            <w:tcBorders>
              <w:right w:val="single" w:sz="12" w:space="0" w:color="auto"/>
            </w:tcBorders>
          </w:tcPr>
          <w:p w14:paraId="5CB56BBF" w14:textId="77777777" w:rsidR="00C01DCF" w:rsidRPr="005406CD" w:rsidRDefault="00C01DCF" w:rsidP="00F6108C">
            <w:pPr>
              <w:widowControl/>
              <w:rPr>
                <w:rFonts w:ascii="Arial" w:hAnsi="Arial" w:cs="Arial"/>
                <w:sz w:val="20"/>
                <w:szCs w:val="20"/>
              </w:rPr>
            </w:pPr>
          </w:p>
        </w:tc>
      </w:tr>
      <w:tr w:rsidR="00C01DCF" w:rsidRPr="005406CD" w14:paraId="4B203727" w14:textId="77777777" w:rsidTr="0051284D">
        <w:trPr>
          <w:trHeight w:val="230"/>
        </w:trPr>
        <w:tc>
          <w:tcPr>
            <w:tcW w:w="2338" w:type="dxa"/>
            <w:tcBorders>
              <w:left w:val="single" w:sz="12" w:space="0" w:color="auto"/>
              <w:right w:val="single" w:sz="12" w:space="0" w:color="auto"/>
            </w:tcBorders>
            <w:shd w:val="clear" w:color="auto" w:fill="BFBFBF" w:themeFill="background1" w:themeFillShade="BF"/>
          </w:tcPr>
          <w:p w14:paraId="33413B9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68975410"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c>
          <w:tcPr>
            <w:tcW w:w="2339" w:type="dxa"/>
            <w:shd w:val="clear" w:color="auto" w:fill="BFBFBF" w:themeFill="background1" w:themeFillShade="BF"/>
          </w:tcPr>
          <w:p w14:paraId="1080C59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37296BFA" w14:textId="77777777" w:rsidR="00C01DCF" w:rsidRPr="005406CD" w:rsidRDefault="00C01DCF" w:rsidP="00F6108C">
            <w:pPr>
              <w:widowControl/>
              <w:rPr>
                <w:rFonts w:ascii="Arial" w:hAnsi="Arial" w:cs="Arial"/>
                <w:sz w:val="20"/>
                <w:szCs w:val="20"/>
              </w:rPr>
            </w:pPr>
          </w:p>
        </w:tc>
      </w:tr>
      <w:tr w:rsidR="00C01DCF" w:rsidRPr="005406CD" w14:paraId="22F8532F" w14:textId="77777777" w:rsidTr="0051284D">
        <w:trPr>
          <w:trHeight w:val="230"/>
        </w:trPr>
        <w:tc>
          <w:tcPr>
            <w:tcW w:w="2338" w:type="dxa"/>
            <w:tcBorders>
              <w:left w:val="single" w:sz="12" w:space="0" w:color="auto"/>
              <w:right w:val="single" w:sz="12" w:space="0" w:color="auto"/>
            </w:tcBorders>
          </w:tcPr>
          <w:p w14:paraId="2DF0AB2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2x</w:t>
            </w:r>
          </w:p>
        </w:tc>
        <w:tc>
          <w:tcPr>
            <w:tcW w:w="2339" w:type="dxa"/>
            <w:tcBorders>
              <w:left w:val="single" w:sz="12" w:space="0" w:color="auto"/>
            </w:tcBorders>
          </w:tcPr>
          <w:p w14:paraId="04E21AA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Pr>
          <w:p w14:paraId="7124862D" w14:textId="77777777" w:rsidR="00C01DCF" w:rsidRPr="005406CD" w:rsidRDefault="00C01DCF" w:rsidP="00F6108C">
            <w:pPr>
              <w:widowControl/>
              <w:rPr>
                <w:rFonts w:ascii="Arial" w:hAnsi="Arial" w:cs="Arial"/>
                <w:sz w:val="20"/>
                <w:szCs w:val="20"/>
              </w:rPr>
            </w:pPr>
          </w:p>
        </w:tc>
        <w:tc>
          <w:tcPr>
            <w:tcW w:w="2339" w:type="dxa"/>
            <w:tcBorders>
              <w:right w:val="single" w:sz="12" w:space="0" w:color="auto"/>
            </w:tcBorders>
          </w:tcPr>
          <w:p w14:paraId="213C5792" w14:textId="77777777" w:rsidR="00C01DCF" w:rsidRPr="005406CD" w:rsidRDefault="00C01DCF" w:rsidP="00F6108C">
            <w:pPr>
              <w:widowControl/>
              <w:rPr>
                <w:rFonts w:ascii="Arial" w:hAnsi="Arial" w:cs="Arial"/>
                <w:sz w:val="20"/>
                <w:szCs w:val="20"/>
              </w:rPr>
            </w:pPr>
          </w:p>
        </w:tc>
      </w:tr>
      <w:tr w:rsidR="00C01DCF" w:rsidRPr="005406CD" w14:paraId="6DE149AC" w14:textId="77777777" w:rsidTr="0051284D">
        <w:trPr>
          <w:trHeight w:val="230"/>
        </w:trPr>
        <w:tc>
          <w:tcPr>
            <w:tcW w:w="2338" w:type="dxa"/>
            <w:tcBorders>
              <w:left w:val="single" w:sz="12" w:space="0" w:color="auto"/>
              <w:right w:val="single" w:sz="12" w:space="0" w:color="auto"/>
            </w:tcBorders>
            <w:shd w:val="clear" w:color="auto" w:fill="BFBFBF" w:themeFill="background1" w:themeFillShade="BF"/>
          </w:tcPr>
          <w:p w14:paraId="2B9BEF1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182F3379"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shd w:val="clear" w:color="auto" w:fill="BFBFBF" w:themeFill="background1" w:themeFillShade="BF"/>
          </w:tcPr>
          <w:p w14:paraId="65D669B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6DA1A91A" w14:textId="77777777" w:rsidR="00C01DCF" w:rsidRPr="005406CD" w:rsidRDefault="00C01DCF" w:rsidP="00F6108C">
            <w:pPr>
              <w:widowControl/>
              <w:rPr>
                <w:rFonts w:ascii="Arial" w:hAnsi="Arial" w:cs="Arial"/>
                <w:sz w:val="20"/>
                <w:szCs w:val="20"/>
              </w:rPr>
            </w:pPr>
          </w:p>
        </w:tc>
      </w:tr>
      <w:tr w:rsidR="00C01DCF" w:rsidRPr="005406CD" w14:paraId="3E36FBE2" w14:textId="77777777" w:rsidTr="0051284D">
        <w:trPr>
          <w:trHeight w:val="230"/>
        </w:trPr>
        <w:tc>
          <w:tcPr>
            <w:tcW w:w="2338" w:type="dxa"/>
            <w:tcBorders>
              <w:left w:val="single" w:sz="12" w:space="0" w:color="auto"/>
              <w:right w:val="single" w:sz="12" w:space="0" w:color="auto"/>
            </w:tcBorders>
          </w:tcPr>
          <w:p w14:paraId="76D435CE"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3x</w:t>
            </w:r>
          </w:p>
        </w:tc>
        <w:tc>
          <w:tcPr>
            <w:tcW w:w="2339" w:type="dxa"/>
            <w:tcBorders>
              <w:left w:val="single" w:sz="12" w:space="0" w:color="auto"/>
            </w:tcBorders>
          </w:tcPr>
          <w:p w14:paraId="4621167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Pr>
          <w:p w14:paraId="7E6701E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c>
          <w:tcPr>
            <w:tcW w:w="2339" w:type="dxa"/>
            <w:tcBorders>
              <w:right w:val="single" w:sz="12" w:space="0" w:color="auto"/>
            </w:tcBorders>
          </w:tcPr>
          <w:p w14:paraId="50C20497" w14:textId="77777777" w:rsidR="00C01DCF" w:rsidRPr="005406CD" w:rsidRDefault="00C01DCF" w:rsidP="00F6108C">
            <w:pPr>
              <w:widowControl/>
              <w:rPr>
                <w:rFonts w:ascii="Arial" w:hAnsi="Arial" w:cs="Arial"/>
                <w:sz w:val="20"/>
                <w:szCs w:val="20"/>
              </w:rPr>
            </w:pPr>
          </w:p>
        </w:tc>
      </w:tr>
      <w:tr w:rsidR="00C01DCF" w:rsidRPr="005406CD" w14:paraId="02CBA755" w14:textId="77777777" w:rsidTr="0051284D">
        <w:trPr>
          <w:trHeight w:val="230"/>
        </w:trPr>
        <w:tc>
          <w:tcPr>
            <w:tcW w:w="2338" w:type="dxa"/>
            <w:tcBorders>
              <w:left w:val="single" w:sz="12" w:space="0" w:color="auto"/>
              <w:right w:val="single" w:sz="12" w:space="0" w:color="auto"/>
            </w:tcBorders>
            <w:shd w:val="clear" w:color="auto" w:fill="BFBFBF" w:themeFill="background1" w:themeFillShade="BF"/>
          </w:tcPr>
          <w:p w14:paraId="5E69DD9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1E662D6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shd w:val="clear" w:color="auto" w:fill="BFBFBF" w:themeFill="background1" w:themeFillShade="BF"/>
          </w:tcPr>
          <w:p w14:paraId="50E818C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730ADCF5"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r>
      <w:tr w:rsidR="00C01DCF" w:rsidRPr="005406CD" w14:paraId="3C6E0419" w14:textId="77777777" w:rsidTr="0051284D">
        <w:trPr>
          <w:trHeight w:val="230"/>
        </w:trPr>
        <w:tc>
          <w:tcPr>
            <w:tcW w:w="2338" w:type="dxa"/>
            <w:tcBorders>
              <w:left w:val="single" w:sz="12" w:space="0" w:color="auto"/>
              <w:bottom w:val="single" w:sz="12" w:space="0" w:color="auto"/>
              <w:right w:val="single" w:sz="12" w:space="0" w:color="auto"/>
            </w:tcBorders>
          </w:tcPr>
          <w:p w14:paraId="59DF12F6"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4x</w:t>
            </w:r>
          </w:p>
        </w:tc>
        <w:tc>
          <w:tcPr>
            <w:tcW w:w="2339" w:type="dxa"/>
            <w:tcBorders>
              <w:left w:val="single" w:sz="12" w:space="0" w:color="auto"/>
              <w:bottom w:val="single" w:sz="12" w:space="0" w:color="auto"/>
            </w:tcBorders>
          </w:tcPr>
          <w:p w14:paraId="5DE7523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Borders>
              <w:bottom w:val="single" w:sz="12" w:space="0" w:color="auto"/>
            </w:tcBorders>
          </w:tcPr>
          <w:p w14:paraId="0E49F99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Borders>
              <w:bottom w:val="single" w:sz="12" w:space="0" w:color="auto"/>
              <w:right w:val="single" w:sz="12" w:space="0" w:color="auto"/>
            </w:tcBorders>
          </w:tcPr>
          <w:p w14:paraId="46F83DF7" w14:textId="77777777" w:rsidR="00C01DCF" w:rsidRPr="005406CD" w:rsidRDefault="00C01DCF" w:rsidP="00F6108C">
            <w:pPr>
              <w:widowControl/>
              <w:rPr>
                <w:rFonts w:ascii="Arial" w:hAnsi="Arial" w:cs="Arial"/>
                <w:sz w:val="20"/>
                <w:szCs w:val="20"/>
              </w:rPr>
            </w:pPr>
          </w:p>
        </w:tc>
      </w:tr>
    </w:tbl>
    <w:p w14:paraId="76252AA4" w14:textId="77777777" w:rsidR="00306CDB" w:rsidRPr="005406CD" w:rsidRDefault="00306CDB" w:rsidP="00F6108C">
      <w:pPr>
        <w:widowControl/>
        <w:rPr>
          <w:rFonts w:ascii="Arial" w:hAnsi="Arial" w:cs="Arial"/>
          <w:sz w:val="20"/>
          <w:szCs w:val="20"/>
        </w:rPr>
      </w:pPr>
    </w:p>
    <w:p w14:paraId="0AE1DD80" w14:textId="77777777" w:rsidR="00306CDB" w:rsidRPr="005406CD" w:rsidRDefault="00306CDB" w:rsidP="00F6108C">
      <w:pPr>
        <w:widowControl/>
        <w:tabs>
          <w:tab w:val="left" w:pos="720"/>
        </w:tabs>
        <w:ind w:left="864" w:hanging="864"/>
        <w:rPr>
          <w:rFonts w:ascii="Arial" w:hAnsi="Arial" w:cs="Arial"/>
          <w:sz w:val="20"/>
          <w:szCs w:val="20"/>
        </w:rPr>
      </w:pPr>
      <w:bookmarkStart w:id="1" w:name="_Hlk187323576"/>
      <w:r w:rsidRPr="005406CD">
        <w:rPr>
          <w:rFonts w:ascii="Arial" w:hAnsi="Arial" w:cs="Arial"/>
          <w:b/>
          <w:bCs/>
          <w:sz w:val="20"/>
          <w:szCs w:val="20"/>
        </w:rPr>
        <w:t>3.10</w:t>
      </w:r>
      <w:r w:rsidRPr="005406CD">
        <w:rPr>
          <w:rFonts w:ascii="Arial" w:hAnsi="Arial" w:cs="Arial"/>
          <w:b/>
          <w:bCs/>
          <w:sz w:val="20"/>
          <w:szCs w:val="20"/>
        </w:rPr>
        <w:tab/>
        <w:t>INSTALLATION OF STRONGBACKS, GEOGRID, BACKFILL AND PLANTING SOIL</w:t>
      </w:r>
    </w:p>
    <w:p w14:paraId="15FB3E29" w14:textId="77777777" w:rsidR="00306CDB" w:rsidRPr="005406CD" w:rsidRDefault="00306CDB" w:rsidP="00F6108C">
      <w:pPr>
        <w:widowControl/>
        <w:rPr>
          <w:rFonts w:ascii="Arial" w:hAnsi="Arial" w:cs="Arial"/>
          <w:sz w:val="20"/>
          <w:szCs w:val="20"/>
        </w:rPr>
      </w:pPr>
    </w:p>
    <w:p w14:paraId="628C6962" w14:textId="5667D370"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Delete the first paragraph below if there are no drain lines within the system.</w:t>
      </w:r>
    </w:p>
    <w:p w14:paraId="3FB3C12C" w14:textId="77777777" w:rsidR="00306CDB" w:rsidRPr="005406CD" w:rsidRDefault="00306CDB" w:rsidP="00F6108C">
      <w:pPr>
        <w:widowControl/>
        <w:rPr>
          <w:rFonts w:ascii="Arial" w:hAnsi="Arial" w:cs="Arial"/>
          <w:sz w:val="20"/>
          <w:szCs w:val="20"/>
        </w:rPr>
      </w:pPr>
    </w:p>
    <w:p w14:paraId="6E069663" w14:textId="4731D04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For </w:t>
      </w:r>
      <w:r w:rsidR="00FE3F48" w:rsidRPr="005406CD">
        <w:rPr>
          <w:rFonts w:ascii="Arial" w:hAnsi="Arial" w:cs="Arial"/>
          <w:sz w:val="20"/>
          <w:szCs w:val="20"/>
        </w:rPr>
        <w:t>Silva Cell</w:t>
      </w:r>
      <w:r w:rsidRPr="005406CD">
        <w:rPr>
          <w:rFonts w:ascii="Arial" w:hAnsi="Arial" w:cs="Arial"/>
          <w:sz w:val="20"/>
          <w:szCs w:val="20"/>
        </w:rPr>
        <w:t xml:space="preserve"> systems that have a perforated drain line located inside or adjacent to the system, consult Drawings for layout and details</w:t>
      </w:r>
      <w:r w:rsidR="007A1F6F" w:rsidRPr="005406CD">
        <w:rPr>
          <w:rFonts w:ascii="Arial" w:hAnsi="Arial" w:cs="Arial"/>
          <w:sz w:val="20"/>
          <w:szCs w:val="20"/>
        </w:rPr>
        <w:t xml:space="preserve"> for requirements</w:t>
      </w:r>
      <w:r w:rsidRPr="005406CD">
        <w:rPr>
          <w:rFonts w:ascii="Arial" w:hAnsi="Arial" w:cs="Arial"/>
          <w:sz w:val="20"/>
          <w:szCs w:val="20"/>
        </w:rPr>
        <w:t>.</w:t>
      </w:r>
    </w:p>
    <w:p w14:paraId="0DC45944" w14:textId="63896F6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7F4877">
        <w:rPr>
          <w:rFonts w:ascii="Arial" w:hAnsi="Arial" w:cs="Arial"/>
          <w:sz w:val="20"/>
          <w:szCs w:val="20"/>
        </w:rPr>
        <w:t>Following the placement of primary posts, place</w:t>
      </w:r>
      <w:r w:rsidRPr="005406CD">
        <w:rPr>
          <w:rFonts w:ascii="Arial" w:hAnsi="Arial" w:cs="Arial"/>
          <w:sz w:val="20"/>
          <w:szCs w:val="20"/>
        </w:rPr>
        <w:t xml:space="preser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by snapping into place over installed posts prior to installing planting soil and backfill.</w:t>
      </w:r>
    </w:p>
    <w:p w14:paraId="40A13E93" w14:textId="1B29CB01"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Strongbacks are </w:t>
      </w:r>
      <w:r w:rsidR="007F4877">
        <w:rPr>
          <w:rFonts w:ascii="Arial" w:hAnsi="Arial" w:cs="Arial"/>
          <w:sz w:val="20"/>
          <w:szCs w:val="20"/>
        </w:rPr>
        <w:t xml:space="preserve">only </w:t>
      </w:r>
      <w:r w:rsidRPr="005406CD">
        <w:rPr>
          <w:rFonts w:ascii="Arial" w:hAnsi="Arial" w:cs="Arial"/>
          <w:sz w:val="20"/>
          <w:szCs w:val="20"/>
        </w:rPr>
        <w:t>required during the placement and compaction of the planting soil and backfill.</w:t>
      </w:r>
    </w:p>
    <w:p w14:paraId="04EA6213"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as the Work progresses across the installation.</w:t>
      </w:r>
    </w:p>
    <w:p w14:paraId="2EC1301F"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Remove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prior to the installation of the </w:t>
      </w:r>
      <w:r w:rsidR="00FE3F48" w:rsidRPr="005406CD">
        <w:rPr>
          <w:rFonts w:ascii="Arial" w:hAnsi="Arial" w:cs="Arial"/>
          <w:sz w:val="20"/>
          <w:szCs w:val="20"/>
        </w:rPr>
        <w:t>Silva Cell</w:t>
      </w:r>
      <w:r w:rsidRPr="005406CD">
        <w:rPr>
          <w:rFonts w:ascii="Arial" w:hAnsi="Arial" w:cs="Arial"/>
          <w:sz w:val="20"/>
          <w:szCs w:val="20"/>
        </w:rPr>
        <w:t xml:space="preserve"> decks.</w:t>
      </w:r>
    </w:p>
    <w:p w14:paraId="445FD819" w14:textId="77777777" w:rsidR="00306CDB" w:rsidRPr="005406CD" w:rsidRDefault="00306CDB" w:rsidP="00F6108C">
      <w:pPr>
        <w:widowControl/>
        <w:rPr>
          <w:rFonts w:ascii="Arial" w:hAnsi="Arial" w:cs="Arial"/>
          <w:sz w:val="20"/>
          <w:szCs w:val="20"/>
        </w:rPr>
      </w:pPr>
    </w:p>
    <w:p w14:paraId="2BF211D2"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 geogrid around the perimeter of the </w:t>
      </w:r>
      <w:r w:rsidR="00FE3F48" w:rsidRPr="005406CD">
        <w:rPr>
          <w:rFonts w:ascii="Arial" w:hAnsi="Arial" w:cs="Arial"/>
          <w:sz w:val="20"/>
          <w:szCs w:val="20"/>
        </w:rPr>
        <w:t>Silva Cell</w:t>
      </w:r>
      <w:r w:rsidRPr="005406CD">
        <w:rPr>
          <w:rFonts w:ascii="Arial" w:hAnsi="Arial" w:cs="Arial"/>
          <w:sz w:val="20"/>
          <w:szCs w:val="20"/>
        </w:rPr>
        <w:t xml:space="preserve"> system where the compacted backfill and planting soil interface. </w:t>
      </w:r>
    </w:p>
    <w:p w14:paraId="00A27DDC"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Do not place geogrid between the edge of the </w:t>
      </w:r>
      <w:r w:rsidR="00FE3F48" w:rsidRPr="005406CD">
        <w:rPr>
          <w:rFonts w:ascii="Arial" w:hAnsi="Arial" w:cs="Arial"/>
          <w:sz w:val="20"/>
          <w:szCs w:val="20"/>
        </w:rPr>
        <w:t>Silva Cell</w:t>
      </w:r>
      <w:r w:rsidRPr="005406CD">
        <w:rPr>
          <w:rFonts w:ascii="Arial" w:hAnsi="Arial" w:cs="Arial"/>
          <w:sz w:val="20"/>
          <w:szCs w:val="20"/>
        </w:rPr>
        <w:t>s and adjacent planting areas.</w:t>
      </w:r>
    </w:p>
    <w:p w14:paraId="74C308DB" w14:textId="7534557D"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lastRenderedPageBreak/>
        <w:t>2.</w:t>
      </w:r>
      <w:r w:rsidRPr="005406CD">
        <w:rPr>
          <w:rFonts w:ascii="Arial" w:hAnsi="Arial" w:cs="Arial"/>
          <w:sz w:val="20"/>
          <w:szCs w:val="20"/>
        </w:rPr>
        <w:tab/>
        <w:t>Cut the geogrid to allow for a 150</w:t>
      </w:r>
      <w:r w:rsidR="001703A9" w:rsidRPr="005406CD">
        <w:rPr>
          <w:rFonts w:ascii="Arial" w:hAnsi="Arial" w:cs="Arial"/>
          <w:sz w:val="20"/>
          <w:szCs w:val="20"/>
        </w:rPr>
        <w:t xml:space="preserve"> </w:t>
      </w:r>
      <w:r w:rsidRPr="005406CD">
        <w:rPr>
          <w:rFonts w:ascii="Arial" w:hAnsi="Arial" w:cs="Arial"/>
          <w:sz w:val="20"/>
          <w:szCs w:val="20"/>
        </w:rPr>
        <w:t xml:space="preserve">mm overlap at the </w:t>
      </w:r>
      <w:r w:rsidR="00FE3F48" w:rsidRPr="005406CD">
        <w:rPr>
          <w:rFonts w:ascii="Arial" w:hAnsi="Arial" w:cs="Arial"/>
          <w:sz w:val="20"/>
          <w:szCs w:val="20"/>
        </w:rPr>
        <w:t>Silva Cell</w:t>
      </w:r>
      <w:r w:rsidRPr="005406CD">
        <w:rPr>
          <w:rFonts w:ascii="Arial" w:hAnsi="Arial" w:cs="Arial"/>
          <w:sz w:val="20"/>
          <w:szCs w:val="20"/>
        </w:rPr>
        <w:t xml:space="preserve"> base and a 300</w:t>
      </w:r>
      <w:r w:rsidR="001703A9" w:rsidRPr="005406CD">
        <w:rPr>
          <w:rFonts w:ascii="Arial" w:hAnsi="Arial" w:cs="Arial"/>
          <w:sz w:val="20"/>
          <w:szCs w:val="20"/>
        </w:rPr>
        <w:t xml:space="preserve"> </w:t>
      </w:r>
      <w:r w:rsidRPr="005406CD">
        <w:rPr>
          <w:rFonts w:ascii="Arial" w:hAnsi="Arial" w:cs="Arial"/>
          <w:sz w:val="20"/>
          <w:szCs w:val="20"/>
        </w:rPr>
        <w:t xml:space="preserve">mm overlap at the </w:t>
      </w:r>
      <w:r w:rsidR="00FE3F48" w:rsidRPr="005406CD">
        <w:rPr>
          <w:rFonts w:ascii="Arial" w:hAnsi="Arial" w:cs="Arial"/>
          <w:sz w:val="20"/>
          <w:szCs w:val="20"/>
        </w:rPr>
        <w:t>Silva Cell</w:t>
      </w:r>
      <w:r w:rsidRPr="005406CD">
        <w:rPr>
          <w:rFonts w:ascii="Arial" w:hAnsi="Arial" w:cs="Arial"/>
          <w:sz w:val="20"/>
          <w:szCs w:val="20"/>
        </w:rPr>
        <w:t xml:space="preserve"> deck.</w:t>
      </w:r>
    </w:p>
    <w:p w14:paraId="7937B2A4" w14:textId="5B5ECA16"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Provide a minimum 300</w:t>
      </w:r>
      <w:r w:rsidR="00EB610A" w:rsidRPr="005406CD">
        <w:rPr>
          <w:rFonts w:ascii="Arial" w:hAnsi="Arial" w:cs="Arial"/>
          <w:sz w:val="20"/>
          <w:szCs w:val="20"/>
        </w:rPr>
        <w:t xml:space="preserve"> </w:t>
      </w:r>
      <w:r w:rsidRPr="005406CD">
        <w:rPr>
          <w:rFonts w:ascii="Arial" w:hAnsi="Arial" w:cs="Arial"/>
          <w:sz w:val="20"/>
          <w:szCs w:val="20"/>
        </w:rPr>
        <w:t>mm overlap between adjacent sheets of geogrid.</w:t>
      </w:r>
    </w:p>
    <w:p w14:paraId="68CD3756"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Secure geogrid with cable ties below the top of the posts, along the post ridges.</w:t>
      </w:r>
    </w:p>
    <w:p w14:paraId="23D0BE87" w14:textId="77777777" w:rsidR="00306CDB" w:rsidRPr="005406CD" w:rsidRDefault="00306CDB" w:rsidP="00F6108C">
      <w:pPr>
        <w:widowControl/>
        <w:rPr>
          <w:rFonts w:ascii="Arial" w:hAnsi="Arial" w:cs="Arial"/>
          <w:sz w:val="20"/>
          <w:szCs w:val="20"/>
        </w:rPr>
      </w:pPr>
    </w:p>
    <w:p w14:paraId="1A2A042E" w14:textId="29789FEE" w:rsidR="00306CDB" w:rsidRPr="00177A31"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Place the first lift of backfill material loosely around the perimeter of the </w:t>
      </w:r>
      <w:r w:rsidR="00FE3F48" w:rsidRPr="005406CD">
        <w:rPr>
          <w:rFonts w:ascii="Arial" w:hAnsi="Arial" w:cs="Arial"/>
          <w:sz w:val="20"/>
          <w:szCs w:val="20"/>
        </w:rPr>
        <w:t>Silva Cell</w:t>
      </w:r>
      <w:r w:rsidRPr="005406CD">
        <w:rPr>
          <w:rFonts w:ascii="Arial" w:hAnsi="Arial" w:cs="Arial"/>
          <w:sz w:val="20"/>
          <w:szCs w:val="20"/>
        </w:rPr>
        <w:t xml:space="preserve"> system, between the geogrid and the sides of the excavation. </w:t>
      </w:r>
      <w:proofErr w:type="gramStart"/>
      <w:r w:rsidRPr="005406CD">
        <w:rPr>
          <w:rFonts w:ascii="Arial" w:hAnsi="Arial" w:cs="Arial"/>
          <w:sz w:val="20"/>
          <w:szCs w:val="20"/>
        </w:rPr>
        <w:t>Place</w:t>
      </w:r>
      <w:proofErr w:type="gramEnd"/>
      <w:r w:rsidRPr="005406CD">
        <w:rPr>
          <w:rFonts w:ascii="Arial" w:hAnsi="Arial" w:cs="Arial"/>
          <w:sz w:val="20"/>
          <w:szCs w:val="20"/>
        </w:rPr>
        <w:t xml:space="preserve"> backfill to approximately the midpoint </w:t>
      </w:r>
      <w:r w:rsidRPr="00177A31">
        <w:rPr>
          <w:rFonts w:ascii="Arial" w:hAnsi="Arial" w:cs="Arial"/>
          <w:sz w:val="20"/>
          <w:szCs w:val="20"/>
        </w:rPr>
        <w:t xml:space="preserve">of the </w:t>
      </w:r>
      <w:r w:rsidR="00FE3F48" w:rsidRPr="00177A31">
        <w:rPr>
          <w:rFonts w:ascii="Arial" w:hAnsi="Arial" w:cs="Arial"/>
          <w:sz w:val="20"/>
          <w:szCs w:val="20"/>
        </w:rPr>
        <w:t>Silva Cell</w:t>
      </w:r>
      <w:r w:rsidRPr="00177A31">
        <w:rPr>
          <w:rFonts w:ascii="Arial" w:hAnsi="Arial" w:cs="Arial"/>
          <w:sz w:val="20"/>
          <w:szCs w:val="20"/>
        </w:rPr>
        <w:t xml:space="preserve"> </w:t>
      </w:r>
      <w:r w:rsidR="00335E58" w:rsidRPr="00177A31">
        <w:rPr>
          <w:rFonts w:ascii="Arial" w:hAnsi="Arial" w:cs="Arial"/>
          <w:sz w:val="20"/>
          <w:szCs w:val="20"/>
        </w:rPr>
        <w:t>post</w:t>
      </w:r>
      <w:r w:rsidRPr="00177A31">
        <w:rPr>
          <w:rFonts w:ascii="Arial" w:hAnsi="Arial" w:cs="Arial"/>
          <w:sz w:val="20"/>
          <w:szCs w:val="20"/>
        </w:rPr>
        <w:t>. Do not compact.</w:t>
      </w:r>
    </w:p>
    <w:p w14:paraId="58EF28F5" w14:textId="70AC44A2" w:rsidR="00306CDB" w:rsidRPr="005406CD" w:rsidRDefault="00306CDB" w:rsidP="00F6108C">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t xml:space="preserve">Place the first lift of planting soil in the </w:t>
      </w:r>
      <w:r w:rsidR="00FE3F48" w:rsidRPr="00177A31">
        <w:rPr>
          <w:rFonts w:ascii="Arial" w:hAnsi="Arial" w:cs="Arial"/>
          <w:sz w:val="20"/>
          <w:szCs w:val="20"/>
        </w:rPr>
        <w:t>Silva Cell</w:t>
      </w:r>
      <w:r w:rsidRPr="00177A31">
        <w:rPr>
          <w:rFonts w:ascii="Arial" w:hAnsi="Arial" w:cs="Arial"/>
          <w:sz w:val="20"/>
          <w:szCs w:val="20"/>
        </w:rPr>
        <w:t xml:space="preserve"> system to approximately the midpoint of the </w:t>
      </w:r>
      <w:r w:rsidR="00FE3F48" w:rsidRPr="00177A31">
        <w:rPr>
          <w:rFonts w:ascii="Arial" w:hAnsi="Arial" w:cs="Arial"/>
          <w:sz w:val="20"/>
          <w:szCs w:val="20"/>
        </w:rPr>
        <w:t>Silva Cell</w:t>
      </w:r>
      <w:r w:rsidRPr="00177A31">
        <w:rPr>
          <w:rFonts w:ascii="Arial" w:hAnsi="Arial" w:cs="Arial"/>
          <w:sz w:val="20"/>
          <w:szCs w:val="20"/>
        </w:rPr>
        <w:t xml:space="preserve"> </w:t>
      </w:r>
      <w:r w:rsidR="00335E58" w:rsidRPr="00177A31">
        <w:rPr>
          <w:rFonts w:ascii="Arial" w:hAnsi="Arial" w:cs="Arial"/>
          <w:sz w:val="20"/>
          <w:szCs w:val="20"/>
        </w:rPr>
        <w:t>post</w:t>
      </w:r>
      <w:r w:rsidRPr="00177A31">
        <w:rPr>
          <w:rFonts w:ascii="Arial" w:hAnsi="Arial" w:cs="Arial"/>
          <w:sz w:val="20"/>
          <w:szCs w:val="20"/>
        </w:rPr>
        <w:t>.</w:t>
      </w:r>
    </w:p>
    <w:p w14:paraId="6A032D72"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Level the planting soil throughout the system.</w:t>
      </w:r>
    </w:p>
    <w:p w14:paraId="16F36494" w14:textId="47E88584"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Walk-through the placed planting soil to remove air pockets and settle the soil</w:t>
      </w:r>
      <w:r w:rsidR="00B52140" w:rsidRPr="005406CD">
        <w:rPr>
          <w:rFonts w:ascii="Arial" w:hAnsi="Arial" w:cs="Arial"/>
          <w:sz w:val="20"/>
          <w:szCs w:val="20"/>
        </w:rPr>
        <w:t>.</w:t>
      </w:r>
    </w:p>
    <w:p w14:paraId="287969BF" w14:textId="3E1E835B" w:rsidR="005F3658" w:rsidRPr="005406CD" w:rsidRDefault="005F3658"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Lightly compact soils by walking through the soil following placement. </w:t>
      </w:r>
    </w:p>
    <w:p w14:paraId="54DA9B3A" w14:textId="3F4EBA62" w:rsidR="005F3658" w:rsidRPr="005406CD" w:rsidRDefault="005F3658"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Walk through compaction shall result in </w:t>
      </w:r>
      <w:r w:rsidR="00C14A4B" w:rsidRPr="005406CD">
        <w:rPr>
          <w:rFonts w:ascii="Arial" w:hAnsi="Arial" w:cs="Arial"/>
          <w:sz w:val="20"/>
          <w:szCs w:val="20"/>
        </w:rPr>
        <w:t>75% to 85% of maximum dry density at optimum moisture content in accordance with BS 1344 Part 4</w:t>
      </w:r>
      <w:r w:rsidRPr="005406CD">
        <w:rPr>
          <w:rFonts w:ascii="Arial" w:hAnsi="Arial" w:cs="Arial"/>
          <w:sz w:val="20"/>
          <w:szCs w:val="20"/>
        </w:rPr>
        <w:t>. Do not exceed root limiting compaction for the given soil type.</w:t>
      </w:r>
    </w:p>
    <w:p w14:paraId="78A79F94" w14:textId="77777777" w:rsidR="00306CDB" w:rsidRPr="005406CD" w:rsidRDefault="00306CDB" w:rsidP="00F6108C">
      <w:pPr>
        <w:widowControl/>
        <w:rPr>
          <w:rFonts w:ascii="Arial" w:hAnsi="Arial" w:cs="Arial"/>
          <w:sz w:val="20"/>
          <w:szCs w:val="20"/>
        </w:rPr>
      </w:pPr>
    </w:p>
    <w:p w14:paraId="51A1D984" w14:textId="6EEB2AA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Compact the first lift of backfill material, previously spread, to</w:t>
      </w:r>
      <w:r w:rsidR="00C14A4B" w:rsidRPr="005406CD">
        <w:rPr>
          <w:rFonts w:ascii="Arial" w:hAnsi="Arial" w:cs="Arial"/>
          <w:sz w:val="20"/>
          <w:szCs w:val="20"/>
        </w:rPr>
        <w:t xml:space="preserve"> </w:t>
      </w:r>
      <w:r w:rsidR="00B25031" w:rsidRPr="005406CD">
        <w:rPr>
          <w:rFonts w:ascii="Arial" w:hAnsi="Arial" w:cs="Arial"/>
          <w:sz w:val="20"/>
          <w:szCs w:val="20"/>
        </w:rPr>
        <w:t>95% of maximum dry density at optimum moisture content in accordance with BS 1344 Part 4</w:t>
      </w:r>
      <w:r w:rsidR="00C14A4B" w:rsidRPr="005406CD">
        <w:rPr>
          <w:rFonts w:ascii="Arial" w:hAnsi="Arial" w:cs="Arial"/>
          <w:sz w:val="20"/>
          <w:szCs w:val="20"/>
        </w:rPr>
        <w:t xml:space="preserve"> </w:t>
      </w:r>
      <w:r w:rsidRPr="005406CD">
        <w:rPr>
          <w:rFonts w:ascii="Arial" w:hAnsi="Arial" w:cs="Arial"/>
          <w:sz w:val="20"/>
          <w:szCs w:val="20"/>
        </w:rPr>
        <w:t xml:space="preserve">or in accordance with Project Specifications for hardscape areas, whichever is greater.  </w:t>
      </w:r>
    </w:p>
    <w:p w14:paraId="4922746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 xml:space="preserve">Add and compact additional backfill material so that the final finished elevation is at approximately the same level of the placed planting soil within the </w:t>
      </w:r>
      <w:r w:rsidR="00FE3F48" w:rsidRPr="005406CD">
        <w:rPr>
          <w:rFonts w:ascii="Arial" w:hAnsi="Arial" w:cs="Arial"/>
          <w:sz w:val="20"/>
          <w:szCs w:val="20"/>
        </w:rPr>
        <w:t>Silva Cell</w:t>
      </w:r>
      <w:r w:rsidRPr="005406CD">
        <w:rPr>
          <w:rFonts w:ascii="Arial" w:hAnsi="Arial" w:cs="Arial"/>
          <w:sz w:val="20"/>
          <w:szCs w:val="20"/>
        </w:rPr>
        <w:t>s.</w:t>
      </w:r>
    </w:p>
    <w:p w14:paraId="49D81F8E"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Maintain the geogrid between the </w:t>
      </w:r>
      <w:r w:rsidR="00FE3F48" w:rsidRPr="005406CD">
        <w:rPr>
          <w:rFonts w:ascii="Arial" w:hAnsi="Arial" w:cs="Arial"/>
          <w:sz w:val="20"/>
          <w:szCs w:val="20"/>
        </w:rPr>
        <w:t>Silva Cell</w:t>
      </w:r>
      <w:r w:rsidRPr="005406CD">
        <w:rPr>
          <w:rFonts w:ascii="Arial" w:hAnsi="Arial" w:cs="Arial"/>
          <w:sz w:val="20"/>
          <w:szCs w:val="20"/>
        </w:rPr>
        <w:t xml:space="preserve"> system and the </w:t>
      </w:r>
      <w:proofErr w:type="gramStart"/>
      <w:r w:rsidRPr="005406CD">
        <w:rPr>
          <w:rFonts w:ascii="Arial" w:hAnsi="Arial" w:cs="Arial"/>
          <w:sz w:val="20"/>
          <w:szCs w:val="20"/>
        </w:rPr>
        <w:t>backfill material at all times</w:t>
      </w:r>
      <w:proofErr w:type="gramEnd"/>
      <w:r w:rsidRPr="005406CD">
        <w:rPr>
          <w:rFonts w:ascii="Arial" w:hAnsi="Arial" w:cs="Arial"/>
          <w:sz w:val="20"/>
          <w:szCs w:val="20"/>
        </w:rPr>
        <w:t>.</w:t>
      </w:r>
    </w:p>
    <w:p w14:paraId="033F74C3" w14:textId="77777777" w:rsidR="00306CDB" w:rsidRPr="005406CD" w:rsidRDefault="00306CDB" w:rsidP="00F6108C">
      <w:pPr>
        <w:widowControl/>
        <w:rPr>
          <w:rFonts w:ascii="Arial" w:hAnsi="Arial" w:cs="Arial"/>
          <w:sz w:val="20"/>
          <w:szCs w:val="20"/>
        </w:rPr>
      </w:pPr>
    </w:p>
    <w:p w14:paraId="346F1F14" w14:textId="139C290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Place the second lift of backfill material loosely around the perimeter of the </w:t>
      </w:r>
      <w:r w:rsidR="00FE3F48" w:rsidRPr="005406CD">
        <w:rPr>
          <w:rFonts w:ascii="Arial" w:hAnsi="Arial" w:cs="Arial"/>
          <w:sz w:val="20"/>
          <w:szCs w:val="20"/>
        </w:rPr>
        <w:t>Silva Cell</w:t>
      </w:r>
      <w:r w:rsidRPr="005406CD">
        <w:rPr>
          <w:rFonts w:ascii="Arial" w:hAnsi="Arial" w:cs="Arial"/>
          <w:sz w:val="20"/>
          <w:szCs w:val="20"/>
        </w:rPr>
        <w:t xml:space="preserve"> system, between the geogrid and the sides of the excavation so that the material is </w:t>
      </w:r>
      <w:r w:rsidR="00EB610A" w:rsidRPr="005406CD">
        <w:rPr>
          <w:rFonts w:ascii="Arial" w:hAnsi="Arial" w:cs="Arial"/>
          <w:sz w:val="20"/>
          <w:szCs w:val="20"/>
        </w:rPr>
        <w:t>50</w:t>
      </w:r>
      <w:r w:rsidRPr="005406CD">
        <w:rPr>
          <w:rFonts w:ascii="Arial" w:hAnsi="Arial" w:cs="Arial"/>
          <w:sz w:val="20"/>
          <w:szCs w:val="20"/>
        </w:rPr>
        <w:t xml:space="preserve"> to </w:t>
      </w:r>
      <w:r w:rsidR="00EB610A" w:rsidRPr="005406CD">
        <w:rPr>
          <w:rFonts w:ascii="Arial" w:hAnsi="Arial" w:cs="Arial"/>
          <w:sz w:val="20"/>
          <w:szCs w:val="20"/>
        </w:rPr>
        <w:t>75 mm</w:t>
      </w:r>
      <w:r w:rsidRPr="005406CD">
        <w:rPr>
          <w:rFonts w:ascii="Arial" w:hAnsi="Arial" w:cs="Arial"/>
          <w:sz w:val="20"/>
          <w:szCs w:val="20"/>
        </w:rPr>
        <w:t xml:space="preserve"> below the top of the posts. Do not compact.</w:t>
      </w:r>
    </w:p>
    <w:p w14:paraId="26080BA0" w14:textId="1E84975B"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 xml:space="preserve">Place the second lift of planting soil inside of the </w:t>
      </w:r>
      <w:r w:rsidR="00FE3F48" w:rsidRPr="005406CD">
        <w:rPr>
          <w:rFonts w:ascii="Arial" w:hAnsi="Arial" w:cs="Arial"/>
          <w:sz w:val="20"/>
          <w:szCs w:val="20"/>
        </w:rPr>
        <w:t>Silva Cell</w:t>
      </w:r>
      <w:r w:rsidRPr="005406CD">
        <w:rPr>
          <w:rFonts w:ascii="Arial" w:hAnsi="Arial" w:cs="Arial"/>
          <w:sz w:val="20"/>
          <w:szCs w:val="20"/>
        </w:rPr>
        <w:t xml:space="preserve"> to the bottom of the </w:t>
      </w:r>
      <w:proofErr w:type="spellStart"/>
      <w:r w:rsidRPr="005406CD">
        <w:rPr>
          <w:rFonts w:ascii="Arial" w:hAnsi="Arial" w:cs="Arial"/>
          <w:sz w:val="20"/>
          <w:szCs w:val="20"/>
        </w:rPr>
        <w:t>strongbacks</w:t>
      </w:r>
      <w:proofErr w:type="spellEnd"/>
      <w:r w:rsidRPr="005406CD">
        <w:rPr>
          <w:rFonts w:ascii="Arial" w:hAnsi="Arial" w:cs="Arial"/>
          <w:sz w:val="20"/>
          <w:szCs w:val="20"/>
        </w:rPr>
        <w:t>.  Walk through</w:t>
      </w:r>
      <w:r w:rsidR="00981B0E" w:rsidRPr="005406CD">
        <w:rPr>
          <w:rFonts w:ascii="Arial" w:hAnsi="Arial" w:cs="Arial"/>
          <w:sz w:val="20"/>
          <w:szCs w:val="20"/>
        </w:rPr>
        <w:t xml:space="preserve"> compact</w:t>
      </w:r>
      <w:r w:rsidRPr="005406CD">
        <w:rPr>
          <w:rFonts w:ascii="Arial" w:hAnsi="Arial" w:cs="Arial"/>
          <w:sz w:val="20"/>
          <w:szCs w:val="20"/>
        </w:rPr>
        <w:t>.</w:t>
      </w:r>
    </w:p>
    <w:p w14:paraId="1DB2BCF0" w14:textId="77777777" w:rsidR="00306CDB" w:rsidRPr="005406CD" w:rsidRDefault="00306CDB" w:rsidP="00F6108C">
      <w:pPr>
        <w:widowControl/>
        <w:rPr>
          <w:rFonts w:ascii="Arial" w:hAnsi="Arial" w:cs="Arial"/>
          <w:sz w:val="20"/>
          <w:szCs w:val="20"/>
        </w:rPr>
      </w:pPr>
    </w:p>
    <w:p w14:paraId="2349D1A8" w14:textId="77777777" w:rsidR="00685E81" w:rsidRPr="0056072C" w:rsidRDefault="00685E81" w:rsidP="00685E81">
      <w:pPr>
        <w:widowControl/>
        <w:rPr>
          <w:rFonts w:ascii="Arial" w:hAnsi="Arial" w:cs="Arial"/>
          <w:i/>
          <w:iCs/>
          <w:color w:val="008000"/>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.5xm, 1x, or 2x</w:t>
      </w:r>
      <w:r w:rsidRPr="0056072C">
        <w:rPr>
          <w:rFonts w:ascii="Arial" w:hAnsi="Arial" w:cs="Arial"/>
          <w:i/>
          <w:iCs/>
          <w:color w:val="008000"/>
          <w:sz w:val="20"/>
          <w:szCs w:val="20"/>
        </w:rPr>
        <w:t xml:space="preserve"> System, skip to Article 3.11 - INSTALLATION OF IRRIGATION AND WATER HARVESTING SYSTEM.</w:t>
      </w:r>
    </w:p>
    <w:p w14:paraId="61FCE149" w14:textId="77777777" w:rsidR="00685E81" w:rsidRPr="0056072C" w:rsidRDefault="00685E81" w:rsidP="00685E81">
      <w:pPr>
        <w:widowControl/>
        <w:rPr>
          <w:rFonts w:ascii="Arial" w:hAnsi="Arial" w:cs="Arial"/>
          <w:i/>
          <w:iCs/>
          <w:color w:val="008000"/>
          <w:sz w:val="20"/>
          <w:szCs w:val="20"/>
        </w:rPr>
      </w:pPr>
    </w:p>
    <w:p w14:paraId="3D5BA3C2" w14:textId="77777777" w:rsidR="00685E81" w:rsidRPr="0056072C" w:rsidRDefault="00685E81" w:rsidP="00685E81">
      <w:pPr>
        <w:widowControl/>
        <w:rPr>
          <w:rFonts w:ascii="Arial" w:hAnsi="Arial" w:cs="Arial"/>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1.5x, 2.5x, 3x, 3.5x, or 4x</w:t>
      </w:r>
      <w:r w:rsidRPr="0056072C">
        <w:rPr>
          <w:rFonts w:ascii="Arial" w:hAnsi="Arial" w:cs="Arial"/>
          <w:i/>
          <w:iCs/>
          <w:color w:val="008000"/>
          <w:sz w:val="20"/>
          <w:szCs w:val="20"/>
        </w:rPr>
        <w:t xml:space="preserve"> System, continue below.</w:t>
      </w:r>
    </w:p>
    <w:p w14:paraId="7FA61513" w14:textId="77777777" w:rsidR="00685E81" w:rsidRPr="0056072C" w:rsidRDefault="00685E81" w:rsidP="00685E81">
      <w:pPr>
        <w:widowControl/>
        <w:rPr>
          <w:rFonts w:ascii="Arial" w:hAnsi="Arial" w:cs="Arial"/>
          <w:sz w:val="20"/>
          <w:szCs w:val="20"/>
        </w:rPr>
      </w:pPr>
    </w:p>
    <w:p w14:paraId="218384AC" w14:textId="77777777" w:rsidR="00685E81" w:rsidRPr="0056072C" w:rsidRDefault="00685E81" w:rsidP="00685E81">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Remove </w:t>
      </w:r>
      <w:proofErr w:type="spellStart"/>
      <w:r w:rsidRPr="0056072C">
        <w:rPr>
          <w:rFonts w:ascii="Arial" w:hAnsi="Arial" w:cs="Arial"/>
          <w:sz w:val="20"/>
          <w:szCs w:val="20"/>
        </w:rPr>
        <w:t>strongbacks</w:t>
      </w:r>
      <w:proofErr w:type="spellEnd"/>
      <w:r>
        <w:rPr>
          <w:rFonts w:ascii="Arial" w:hAnsi="Arial" w:cs="Arial"/>
          <w:sz w:val="20"/>
          <w:szCs w:val="20"/>
        </w:rPr>
        <w:t>. P</w:t>
      </w:r>
      <w:r w:rsidRPr="0056072C">
        <w:rPr>
          <w:rFonts w:ascii="Arial" w:hAnsi="Arial" w:cs="Arial"/>
          <w:sz w:val="20"/>
          <w:szCs w:val="20"/>
        </w:rPr>
        <w:t xml:space="preserve">lace </w:t>
      </w:r>
      <w:r>
        <w:rPr>
          <w:rFonts w:ascii="Arial" w:hAnsi="Arial" w:cs="Arial"/>
          <w:sz w:val="20"/>
          <w:szCs w:val="20"/>
        </w:rPr>
        <w:t>the first or final post extension into the primary post</w:t>
      </w:r>
      <w:r w:rsidRPr="0056072C">
        <w:rPr>
          <w:rFonts w:ascii="Arial" w:hAnsi="Arial" w:cs="Arial"/>
          <w:sz w:val="20"/>
          <w:szCs w:val="20"/>
        </w:rPr>
        <w:t xml:space="preserve">. Rotate clockwise to snap in place.  </w:t>
      </w:r>
    </w:p>
    <w:p w14:paraId="4D857D3F" w14:textId="77777777" w:rsidR="00685E81" w:rsidRPr="0056072C" w:rsidRDefault="00685E81" w:rsidP="00685E81">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Immediately reinstall </w:t>
      </w:r>
      <w:proofErr w:type="spellStart"/>
      <w:r w:rsidRPr="0056072C">
        <w:rPr>
          <w:rFonts w:ascii="Arial" w:hAnsi="Arial" w:cs="Arial"/>
          <w:sz w:val="20"/>
          <w:szCs w:val="20"/>
        </w:rPr>
        <w:t>strongbacks</w:t>
      </w:r>
      <w:proofErr w:type="spellEnd"/>
      <w:r w:rsidRPr="0056072C">
        <w:rPr>
          <w:rFonts w:ascii="Arial" w:hAnsi="Arial" w:cs="Arial"/>
          <w:sz w:val="20"/>
          <w:szCs w:val="20"/>
        </w:rPr>
        <w:t xml:space="preserve"> on top of the post assembly.  </w:t>
      </w:r>
    </w:p>
    <w:p w14:paraId="1522ADA9" w14:textId="3D731483" w:rsidR="00685E81" w:rsidRPr="0056072C" w:rsidRDefault="00685E81" w:rsidP="00177A31">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t xml:space="preserve">Repeat </w:t>
      </w:r>
      <w:r>
        <w:rPr>
          <w:rFonts w:ascii="Arial" w:hAnsi="Arial" w:cs="Arial"/>
          <w:sz w:val="20"/>
          <w:szCs w:val="20"/>
        </w:rPr>
        <w:t>the process of adding post extensions, planting soil, and backfill</w:t>
      </w:r>
      <w:r w:rsidR="007F4877">
        <w:rPr>
          <w:rFonts w:ascii="Arial" w:hAnsi="Arial" w:cs="Arial"/>
          <w:sz w:val="20"/>
          <w:szCs w:val="20"/>
        </w:rPr>
        <w:t xml:space="preserve">, as described herein, </w:t>
      </w:r>
      <w:r>
        <w:rPr>
          <w:rFonts w:ascii="Arial" w:hAnsi="Arial" w:cs="Arial"/>
          <w:sz w:val="20"/>
          <w:szCs w:val="20"/>
        </w:rPr>
        <w:t>until the requirements of the drawings and Table 2 are met. A</w:t>
      </w:r>
      <w:r w:rsidRPr="0056072C">
        <w:rPr>
          <w:rFonts w:ascii="Arial" w:hAnsi="Arial" w:cs="Arial"/>
          <w:sz w:val="20"/>
          <w:szCs w:val="20"/>
        </w:rPr>
        <w:t>lternately plac</w:t>
      </w:r>
      <w:r>
        <w:rPr>
          <w:rFonts w:ascii="Arial" w:hAnsi="Arial" w:cs="Arial"/>
          <w:sz w:val="20"/>
          <w:szCs w:val="20"/>
        </w:rPr>
        <w:t>e</w:t>
      </w:r>
      <w:r w:rsidRPr="0056072C">
        <w:rPr>
          <w:rFonts w:ascii="Arial" w:hAnsi="Arial" w:cs="Arial"/>
          <w:sz w:val="20"/>
          <w:szCs w:val="20"/>
        </w:rPr>
        <w:t xml:space="preserve"> backfill and planting soil so that elevation of the compacted backfill and the walked-through compacted planting soil are just below the level of the </w:t>
      </w:r>
      <w:proofErr w:type="spellStart"/>
      <w:r w:rsidRPr="0056072C">
        <w:rPr>
          <w:rFonts w:ascii="Arial" w:hAnsi="Arial" w:cs="Arial"/>
          <w:sz w:val="20"/>
          <w:szCs w:val="20"/>
        </w:rPr>
        <w:t>strongbacks</w:t>
      </w:r>
      <w:proofErr w:type="spellEnd"/>
      <w:r>
        <w:rPr>
          <w:rFonts w:ascii="Arial" w:hAnsi="Arial" w:cs="Arial"/>
          <w:sz w:val="20"/>
          <w:szCs w:val="20"/>
        </w:rPr>
        <w:t xml:space="preserve"> at each required post extension and when the full post assembly is installed per the drawings and Table 2</w:t>
      </w:r>
      <w:r w:rsidRPr="0056072C">
        <w:rPr>
          <w:rFonts w:ascii="Arial" w:hAnsi="Arial" w:cs="Arial"/>
          <w:sz w:val="20"/>
          <w:szCs w:val="20"/>
        </w:rPr>
        <w:t>.</w:t>
      </w:r>
    </w:p>
    <w:bookmarkEnd w:id="1"/>
    <w:p w14:paraId="51AD044A" w14:textId="77777777" w:rsidR="00A71294" w:rsidRPr="005406CD" w:rsidRDefault="00A71294" w:rsidP="00F6108C">
      <w:pPr>
        <w:widowControl/>
        <w:tabs>
          <w:tab w:val="left" w:pos="720"/>
        </w:tabs>
        <w:ind w:left="864" w:hanging="864"/>
        <w:rPr>
          <w:rFonts w:ascii="Arial" w:hAnsi="Arial" w:cs="Arial"/>
          <w:b/>
          <w:bCs/>
          <w:sz w:val="20"/>
          <w:szCs w:val="20"/>
        </w:rPr>
      </w:pPr>
    </w:p>
    <w:p w14:paraId="5A12F5B2" w14:textId="77777777" w:rsidR="00A71294" w:rsidRPr="005406CD" w:rsidRDefault="00A71294" w:rsidP="00F6108C">
      <w:pPr>
        <w:widowControl/>
        <w:tabs>
          <w:tab w:val="left" w:pos="720"/>
        </w:tabs>
        <w:ind w:left="720" w:hanging="720"/>
        <w:rPr>
          <w:rFonts w:ascii="Arial" w:hAnsi="Arial" w:cs="Arial"/>
          <w:sz w:val="20"/>
          <w:szCs w:val="20"/>
        </w:rPr>
      </w:pPr>
      <w:r w:rsidRPr="005406CD">
        <w:rPr>
          <w:rFonts w:ascii="Arial" w:hAnsi="Arial" w:cs="Arial"/>
          <w:b/>
          <w:bCs/>
          <w:sz w:val="20"/>
          <w:szCs w:val="20"/>
        </w:rPr>
        <w:t>3.11</w:t>
      </w:r>
      <w:r w:rsidRPr="005406CD">
        <w:rPr>
          <w:rFonts w:ascii="Arial" w:hAnsi="Arial" w:cs="Arial"/>
          <w:b/>
          <w:bCs/>
          <w:sz w:val="20"/>
          <w:szCs w:val="20"/>
        </w:rPr>
        <w:tab/>
        <w:t xml:space="preserve">INSTALLATION OF IRRIGATION AND WATER HARVESTING SYSTEM (including but not limited to </w:t>
      </w:r>
      <w:proofErr w:type="spellStart"/>
      <w:r w:rsidRPr="005406CD">
        <w:rPr>
          <w:rFonts w:ascii="Arial" w:hAnsi="Arial" w:cs="Arial"/>
          <w:b/>
          <w:bCs/>
          <w:sz w:val="20"/>
          <w:szCs w:val="20"/>
        </w:rPr>
        <w:t>Deeproot</w:t>
      </w:r>
      <w:proofErr w:type="spellEnd"/>
      <w:r w:rsidRPr="005406CD">
        <w:rPr>
          <w:rFonts w:ascii="Arial" w:hAnsi="Arial" w:cs="Arial"/>
          <w:b/>
          <w:bCs/>
          <w:sz w:val="20"/>
          <w:szCs w:val="20"/>
        </w:rPr>
        <w:t xml:space="preserve"> </w:t>
      </w:r>
      <w:proofErr w:type="spellStart"/>
      <w:r w:rsidRPr="005406CD">
        <w:rPr>
          <w:rFonts w:ascii="Arial" w:hAnsi="Arial" w:cs="Arial"/>
          <w:b/>
          <w:bCs/>
          <w:sz w:val="20"/>
          <w:szCs w:val="20"/>
        </w:rPr>
        <w:t>Water+Air</w:t>
      </w:r>
      <w:proofErr w:type="spellEnd"/>
      <w:r w:rsidRPr="005406CD">
        <w:rPr>
          <w:rFonts w:ascii="Arial" w:hAnsi="Arial" w:cs="Arial"/>
          <w:b/>
          <w:bCs/>
          <w:sz w:val="20"/>
          <w:szCs w:val="20"/>
        </w:rPr>
        <w:t xml:space="preserve"> System components)</w:t>
      </w:r>
    </w:p>
    <w:p w14:paraId="51422627" w14:textId="77777777" w:rsidR="00306CDB" w:rsidRPr="005406CD" w:rsidRDefault="00306CDB" w:rsidP="00F6108C">
      <w:pPr>
        <w:widowControl/>
        <w:rPr>
          <w:rFonts w:ascii="Arial" w:hAnsi="Arial" w:cs="Arial"/>
          <w:sz w:val="20"/>
          <w:szCs w:val="20"/>
        </w:rPr>
      </w:pPr>
    </w:p>
    <w:p w14:paraId="71BE88D9" w14:textId="55A510C0"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 xml:space="preserve">SPECIFIER: Water is critical to the success of the </w:t>
      </w:r>
      <w:r w:rsidR="00FE3F48" w:rsidRPr="005406CD">
        <w:rPr>
          <w:rFonts w:ascii="Arial" w:hAnsi="Arial" w:cs="Arial"/>
          <w:i/>
          <w:iCs/>
          <w:color w:val="008000"/>
          <w:sz w:val="20"/>
          <w:szCs w:val="20"/>
        </w:rPr>
        <w:t>Silva Cell</w:t>
      </w:r>
      <w:r w:rsidRPr="005406CD">
        <w:rPr>
          <w:rFonts w:ascii="Arial" w:hAnsi="Arial" w:cs="Arial"/>
          <w:i/>
          <w:iCs/>
          <w:color w:val="008000"/>
          <w:sz w:val="20"/>
          <w:szCs w:val="20"/>
        </w:rPr>
        <w:t xml:space="preserve"> system; trees planted in the </w:t>
      </w:r>
      <w:r w:rsidR="00FE3F48" w:rsidRPr="005406CD">
        <w:rPr>
          <w:rFonts w:ascii="Arial" w:hAnsi="Arial" w:cs="Arial"/>
          <w:i/>
          <w:iCs/>
          <w:color w:val="008000"/>
          <w:sz w:val="20"/>
          <w:szCs w:val="20"/>
        </w:rPr>
        <w:t>Silva Cell</w:t>
      </w:r>
      <w:r w:rsidRPr="005406CD">
        <w:rPr>
          <w:rFonts w:ascii="Arial" w:hAnsi="Arial" w:cs="Arial"/>
          <w:i/>
          <w:iCs/>
          <w:color w:val="008000"/>
          <w:sz w:val="20"/>
          <w:szCs w:val="20"/>
        </w:rPr>
        <w:t xml:space="preserve"> system must receive adequate water to ensure survival of the living system during periods of drier weather. Harvest of natural rainwater or supplemental water must be a part of the system, either through pressurized or non</w:t>
      </w:r>
      <w:r w:rsidR="001924A3" w:rsidRPr="005406CD">
        <w:rPr>
          <w:rFonts w:ascii="Arial" w:hAnsi="Arial" w:cs="Arial"/>
          <w:i/>
          <w:iCs/>
          <w:color w:val="008000"/>
          <w:sz w:val="20"/>
          <w:szCs w:val="20"/>
        </w:rPr>
        <w:t>-</w:t>
      </w:r>
      <w:r w:rsidRPr="005406CD">
        <w:rPr>
          <w:rFonts w:ascii="Arial" w:hAnsi="Arial" w:cs="Arial"/>
          <w:i/>
          <w:iCs/>
          <w:color w:val="008000"/>
          <w:sz w:val="20"/>
          <w:szCs w:val="20"/>
        </w:rPr>
        <w:t xml:space="preserve">pressurized systems, within the soil of the </w:t>
      </w:r>
      <w:r w:rsidR="00FE3F48" w:rsidRPr="005406CD">
        <w:rPr>
          <w:rFonts w:ascii="Arial" w:hAnsi="Arial" w:cs="Arial"/>
          <w:i/>
          <w:iCs/>
          <w:color w:val="008000"/>
          <w:sz w:val="20"/>
          <w:szCs w:val="20"/>
        </w:rPr>
        <w:t>Silva Cell</w:t>
      </w:r>
      <w:r w:rsidRPr="005406CD">
        <w:rPr>
          <w:rFonts w:ascii="Arial" w:hAnsi="Arial" w:cs="Arial"/>
          <w:i/>
          <w:iCs/>
          <w:color w:val="008000"/>
          <w:sz w:val="20"/>
          <w:szCs w:val="20"/>
        </w:rPr>
        <w:t xml:space="preserve"> system. Coordinate with required irrigation installations. Irrigation should be installed within the entire soil system, not only at the tree openings.</w:t>
      </w:r>
    </w:p>
    <w:p w14:paraId="3594CF24" w14:textId="77777777" w:rsidR="00306CDB" w:rsidRPr="005406CD" w:rsidRDefault="00306CDB" w:rsidP="00F6108C">
      <w:pPr>
        <w:widowControl/>
        <w:rPr>
          <w:rFonts w:ascii="Arial" w:hAnsi="Arial" w:cs="Arial"/>
          <w:sz w:val="20"/>
          <w:szCs w:val="20"/>
        </w:rPr>
      </w:pPr>
    </w:p>
    <w:p w14:paraId="28DB578B"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Install irrigation and water harvesting system in accordance with the Drawings and Specifications.  Remove only the minimum number of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needed to accommodate the Work and reinstall them immediately upon completion to maintain alignment of posts.</w:t>
      </w:r>
    </w:p>
    <w:p w14:paraId="01BA4392" w14:textId="77777777" w:rsidR="00306CDB" w:rsidRPr="005406CD" w:rsidRDefault="00306CDB" w:rsidP="00F6108C">
      <w:pPr>
        <w:widowControl/>
        <w:rPr>
          <w:rFonts w:ascii="Arial" w:hAnsi="Arial" w:cs="Arial"/>
          <w:sz w:val="20"/>
          <w:szCs w:val="20"/>
        </w:rPr>
      </w:pPr>
    </w:p>
    <w:p w14:paraId="61BEE3DF"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3.12</w:t>
      </w:r>
      <w:r w:rsidRPr="005406CD">
        <w:rPr>
          <w:rFonts w:ascii="Arial" w:hAnsi="Arial" w:cs="Arial"/>
          <w:b/>
          <w:bCs/>
          <w:sz w:val="20"/>
          <w:szCs w:val="20"/>
        </w:rPr>
        <w:tab/>
        <w:t xml:space="preserve">INSTALLATION OF </w:t>
      </w:r>
      <w:r w:rsidR="00FE3F48" w:rsidRPr="005406CD">
        <w:rPr>
          <w:rFonts w:ascii="Arial" w:hAnsi="Arial" w:cs="Arial"/>
          <w:b/>
          <w:bCs/>
          <w:sz w:val="20"/>
          <w:szCs w:val="20"/>
        </w:rPr>
        <w:t>SILVA CELL</w:t>
      </w:r>
      <w:r w:rsidRPr="005406CD">
        <w:rPr>
          <w:rFonts w:ascii="Arial" w:hAnsi="Arial" w:cs="Arial"/>
          <w:b/>
          <w:bCs/>
          <w:sz w:val="20"/>
          <w:szCs w:val="20"/>
        </w:rPr>
        <w:t xml:space="preserve"> DECK</w:t>
      </w:r>
    </w:p>
    <w:p w14:paraId="7338C5D1" w14:textId="77777777" w:rsidR="00306CDB" w:rsidRPr="005406CD" w:rsidRDefault="00306CDB" w:rsidP="00F6108C">
      <w:pPr>
        <w:widowControl/>
        <w:rPr>
          <w:rFonts w:ascii="Arial" w:hAnsi="Arial" w:cs="Arial"/>
          <w:sz w:val="20"/>
          <w:szCs w:val="20"/>
        </w:rPr>
      </w:pPr>
    </w:p>
    <w:p w14:paraId="6409D1AB" w14:textId="4898306A"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67BD78F1" w14:textId="4593D8D7" w:rsidR="00306CDB" w:rsidRPr="005406CD" w:rsidRDefault="00306CDB" w:rsidP="00F6108C">
      <w:pPr>
        <w:widowControl/>
        <w:rPr>
          <w:rFonts w:ascii="Arial" w:hAnsi="Arial" w:cs="Arial"/>
          <w:sz w:val="20"/>
          <w:szCs w:val="20"/>
        </w:rPr>
      </w:pPr>
    </w:p>
    <w:p w14:paraId="6AD59E00"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Obtain final approval by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xml:space="preserve">] of planting soil installation prior to installation of the </w:t>
      </w:r>
      <w:r w:rsidR="00FE3F48" w:rsidRPr="005406CD">
        <w:rPr>
          <w:rFonts w:ascii="Arial" w:hAnsi="Arial" w:cs="Arial"/>
          <w:sz w:val="20"/>
          <w:szCs w:val="20"/>
        </w:rPr>
        <w:t>Silva Cell</w:t>
      </w:r>
      <w:r w:rsidRPr="005406CD">
        <w:rPr>
          <w:rFonts w:ascii="Arial" w:hAnsi="Arial" w:cs="Arial"/>
          <w:sz w:val="20"/>
          <w:szCs w:val="20"/>
        </w:rPr>
        <w:t xml:space="preserve"> decks.</w:t>
      </w:r>
    </w:p>
    <w:p w14:paraId="201B47C9" w14:textId="01A36725"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Remove </w:t>
      </w:r>
      <w:proofErr w:type="spellStart"/>
      <w:r w:rsidRPr="005406CD">
        <w:rPr>
          <w:rFonts w:ascii="Arial" w:hAnsi="Arial" w:cs="Arial"/>
          <w:sz w:val="20"/>
          <w:szCs w:val="20"/>
        </w:rPr>
        <w:t>strongbacks</w:t>
      </w:r>
      <w:proofErr w:type="spellEnd"/>
      <w:r w:rsidRPr="005406CD">
        <w:rPr>
          <w:rFonts w:ascii="Arial" w:hAnsi="Arial" w:cs="Arial"/>
          <w:sz w:val="20"/>
          <w:szCs w:val="20"/>
        </w:rPr>
        <w:t>, level out the planting soil, and immediately install decks over the post</w:t>
      </w:r>
      <w:r w:rsidR="00685E81">
        <w:rPr>
          <w:rFonts w:ascii="Arial" w:hAnsi="Arial" w:cs="Arial"/>
          <w:sz w:val="20"/>
          <w:szCs w:val="20"/>
        </w:rPr>
        <w:t xml:space="preserve"> </w:t>
      </w:r>
      <w:proofErr w:type="spellStart"/>
      <w:r w:rsidR="00685E81">
        <w:rPr>
          <w:rFonts w:ascii="Arial" w:hAnsi="Arial" w:cs="Arial"/>
          <w:sz w:val="20"/>
          <w:szCs w:val="20"/>
        </w:rPr>
        <w:t>assemblies</w:t>
      </w:r>
      <w:r w:rsidRPr="005406CD">
        <w:rPr>
          <w:rFonts w:ascii="Arial" w:hAnsi="Arial" w:cs="Arial"/>
          <w:sz w:val="20"/>
          <w:szCs w:val="20"/>
        </w:rPr>
        <w:t>s</w:t>
      </w:r>
      <w:proofErr w:type="spellEnd"/>
      <w:r w:rsidRPr="005406CD">
        <w:rPr>
          <w:rFonts w:ascii="Arial" w:hAnsi="Arial" w:cs="Arial"/>
          <w:sz w:val="20"/>
          <w:szCs w:val="20"/>
        </w:rPr>
        <w:t xml:space="preserve"> below. Place deck over the top of the posts. Push decks down until the deck clips lock into the post</w:t>
      </w:r>
      <w:r w:rsidR="003249EB">
        <w:rPr>
          <w:rFonts w:ascii="Arial" w:hAnsi="Arial" w:cs="Arial"/>
          <w:sz w:val="20"/>
          <w:szCs w:val="20"/>
        </w:rPr>
        <w:t xml:space="preserve"> assemblie</w:t>
      </w:r>
      <w:r w:rsidRPr="005406CD">
        <w:rPr>
          <w:rFonts w:ascii="Arial" w:hAnsi="Arial" w:cs="Arial"/>
          <w:sz w:val="20"/>
          <w:szCs w:val="20"/>
        </w:rPr>
        <w:t>s, snapping the deck into place.</w:t>
      </w:r>
    </w:p>
    <w:p w14:paraId="519D9F25" w14:textId="31355030"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Fold the 300 mm of geogrid onto the top of the decks.</w:t>
      </w:r>
    </w:p>
    <w:p w14:paraId="26EF1FF7" w14:textId="77777777" w:rsidR="008C7BDB" w:rsidRPr="005406CD" w:rsidRDefault="008C7BDB" w:rsidP="00F6108C">
      <w:pPr>
        <w:widowControl/>
        <w:tabs>
          <w:tab w:val="left" w:pos="720"/>
        </w:tabs>
        <w:ind w:left="864" w:hanging="864"/>
        <w:rPr>
          <w:rFonts w:ascii="Arial" w:hAnsi="Arial" w:cs="Arial"/>
          <w:b/>
          <w:bCs/>
          <w:sz w:val="20"/>
          <w:szCs w:val="20"/>
        </w:rPr>
      </w:pPr>
    </w:p>
    <w:p w14:paraId="3EAA122F"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3.13</w:t>
      </w:r>
      <w:r w:rsidRPr="005406CD">
        <w:rPr>
          <w:rFonts w:ascii="Arial" w:hAnsi="Arial" w:cs="Arial"/>
          <w:b/>
          <w:bCs/>
          <w:sz w:val="20"/>
          <w:szCs w:val="20"/>
        </w:rPr>
        <w:tab/>
        <w:t>FINAL BACKFILL PLACEMENT AND COMPACTION</w:t>
      </w:r>
    </w:p>
    <w:p w14:paraId="1D886B8B" w14:textId="77777777" w:rsidR="00306CDB" w:rsidRPr="005406CD" w:rsidRDefault="00306CDB" w:rsidP="00F6108C">
      <w:pPr>
        <w:widowControl/>
        <w:rPr>
          <w:rFonts w:ascii="Arial" w:hAnsi="Arial" w:cs="Arial"/>
          <w:sz w:val="20"/>
          <w:szCs w:val="20"/>
        </w:rPr>
      </w:pPr>
    </w:p>
    <w:p w14:paraId="15927E81" w14:textId="4B9A00B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Place and compact final lift of backfill material to </w:t>
      </w:r>
      <w:r w:rsidR="00C14A4B" w:rsidRPr="005406CD">
        <w:rPr>
          <w:rFonts w:ascii="Arial" w:hAnsi="Arial" w:cs="Arial"/>
          <w:sz w:val="20"/>
          <w:szCs w:val="20"/>
        </w:rPr>
        <w:t>95% of maximum dry density at optimum moisture content in accordance with BS 1344 Part 4</w:t>
      </w:r>
      <w:r w:rsidRPr="005406CD">
        <w:rPr>
          <w:rFonts w:ascii="Arial" w:hAnsi="Arial" w:cs="Arial"/>
          <w:sz w:val="20"/>
          <w:szCs w:val="20"/>
        </w:rPr>
        <w:t xml:space="preserve">, such that the backfill is flush with the top of the installed deck. Do not allow compacting equipment to </w:t>
      </w:r>
      <w:proofErr w:type="gramStart"/>
      <w:r w:rsidRPr="005406CD">
        <w:rPr>
          <w:rFonts w:ascii="Arial" w:hAnsi="Arial" w:cs="Arial"/>
          <w:sz w:val="20"/>
          <w:szCs w:val="20"/>
        </w:rPr>
        <w:t>come in contact with</w:t>
      </w:r>
      <w:proofErr w:type="gramEnd"/>
      <w:r w:rsidRPr="005406CD">
        <w:rPr>
          <w:rFonts w:ascii="Arial" w:hAnsi="Arial" w:cs="Arial"/>
          <w:sz w:val="20"/>
          <w:szCs w:val="20"/>
        </w:rPr>
        <w:t xml:space="preserve"> the decks.</w:t>
      </w:r>
    </w:p>
    <w:p w14:paraId="300BC786" w14:textId="77777777" w:rsidR="00306CDB" w:rsidRPr="005406CD" w:rsidRDefault="00306CDB" w:rsidP="00F6108C">
      <w:pPr>
        <w:widowControl/>
        <w:rPr>
          <w:rFonts w:ascii="Arial" w:hAnsi="Arial" w:cs="Arial"/>
          <w:sz w:val="20"/>
          <w:szCs w:val="20"/>
        </w:rPr>
      </w:pPr>
    </w:p>
    <w:p w14:paraId="098AA6EB" w14:textId="028BBB43" w:rsidR="00E20AF9" w:rsidRPr="005406CD" w:rsidRDefault="00306CDB" w:rsidP="00F6108C">
      <w:pPr>
        <w:widowControl/>
        <w:tabs>
          <w:tab w:val="left" w:pos="720"/>
        </w:tabs>
        <w:ind w:left="864" w:hanging="864"/>
        <w:rPr>
          <w:rFonts w:ascii="Arial" w:hAnsi="Arial" w:cs="Arial"/>
          <w:b/>
          <w:bCs/>
          <w:sz w:val="20"/>
          <w:szCs w:val="20"/>
        </w:rPr>
      </w:pPr>
      <w:r w:rsidRPr="005406CD">
        <w:rPr>
          <w:rFonts w:ascii="Arial" w:hAnsi="Arial" w:cs="Arial"/>
          <w:b/>
          <w:bCs/>
          <w:sz w:val="20"/>
          <w:szCs w:val="20"/>
        </w:rPr>
        <w:t>3.14</w:t>
      </w:r>
      <w:r w:rsidRPr="005406CD">
        <w:rPr>
          <w:rFonts w:ascii="Arial" w:hAnsi="Arial" w:cs="Arial"/>
          <w:b/>
          <w:bCs/>
          <w:sz w:val="20"/>
          <w:szCs w:val="20"/>
        </w:rPr>
        <w:tab/>
        <w:t>INSTALLATION OF GEOTEXTILE AND AGGREGATE BASE COURSE OVER THE DECK</w:t>
      </w:r>
    </w:p>
    <w:p w14:paraId="39512622" w14:textId="77777777" w:rsidR="00306CDB" w:rsidRPr="005406CD" w:rsidRDefault="00306CDB" w:rsidP="00F6108C">
      <w:pPr>
        <w:widowControl/>
        <w:rPr>
          <w:rFonts w:ascii="Arial" w:hAnsi="Arial" w:cs="Arial"/>
          <w:sz w:val="20"/>
          <w:szCs w:val="20"/>
        </w:rPr>
      </w:pPr>
    </w:p>
    <w:p w14:paraId="007F15BD" w14:textId="706A6634" w:rsidR="00E20AF9"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00A94B01" w:rsidRPr="005406CD">
        <w:rPr>
          <w:rFonts w:ascii="Arial" w:hAnsi="Arial" w:cs="Arial"/>
          <w:sz w:val="20"/>
          <w:szCs w:val="20"/>
        </w:rPr>
        <w:t>.</w:t>
      </w:r>
      <w:r w:rsidR="00A94B01" w:rsidRPr="005406CD">
        <w:rPr>
          <w:rFonts w:ascii="Arial" w:hAnsi="Arial" w:cs="Arial"/>
          <w:sz w:val="20"/>
          <w:szCs w:val="20"/>
        </w:rPr>
        <w:tab/>
      </w:r>
      <w:r w:rsidRPr="005406CD">
        <w:rPr>
          <w:rFonts w:ascii="Arial" w:hAnsi="Arial" w:cs="Arial"/>
          <w:sz w:val="20"/>
          <w:szCs w:val="20"/>
        </w:rPr>
        <w:t>Ensure geotextile meets the specifications in section 2.04 paragraph C.</w:t>
      </w:r>
    </w:p>
    <w:p w14:paraId="7930B8D8" w14:textId="3A49303C"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00306CDB" w:rsidRPr="005406CD">
        <w:rPr>
          <w:rFonts w:ascii="Arial" w:hAnsi="Arial" w:cs="Arial"/>
          <w:sz w:val="20"/>
          <w:szCs w:val="20"/>
        </w:rPr>
        <w:t>.</w:t>
      </w:r>
      <w:r w:rsidR="00306CDB" w:rsidRPr="005406CD">
        <w:rPr>
          <w:rFonts w:ascii="Arial" w:hAnsi="Arial" w:cs="Arial"/>
          <w:sz w:val="20"/>
          <w:szCs w:val="20"/>
        </w:rPr>
        <w:tab/>
        <w:t>Place geotextile over the top of the deck and extend to the edge of the excavation. Overlap joints a minimum of 450 mm. Leave enough slack in the geotextile for the aggregate base course to push the geotextile down in the gaps in between the decks.</w:t>
      </w:r>
    </w:p>
    <w:p w14:paraId="5D303625" w14:textId="35D6A9A2"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00306CDB" w:rsidRPr="005406CD">
        <w:rPr>
          <w:rFonts w:ascii="Arial" w:hAnsi="Arial" w:cs="Arial"/>
          <w:sz w:val="20"/>
          <w:szCs w:val="20"/>
        </w:rPr>
        <w:t>.</w:t>
      </w:r>
      <w:r w:rsidR="00306CDB" w:rsidRPr="005406CD">
        <w:rPr>
          <w:rFonts w:ascii="Arial" w:hAnsi="Arial" w:cs="Arial"/>
          <w:sz w:val="20"/>
          <w:szCs w:val="20"/>
        </w:rPr>
        <w:tab/>
        <w:t xml:space="preserve">Install the aggregate base course (including aggregate setting bed if installing unit pavers) over the geotextile immediately after completing the installation of the fabrics. Work the aggregate from one side of the layout to the other so that the fabric and aggregate conform to the </w:t>
      </w:r>
      <w:r w:rsidR="00FE3F48" w:rsidRPr="005406CD">
        <w:rPr>
          <w:rFonts w:ascii="Arial" w:hAnsi="Arial" w:cs="Arial"/>
          <w:sz w:val="20"/>
          <w:szCs w:val="20"/>
        </w:rPr>
        <w:t>Silva Cell</w:t>
      </w:r>
      <w:r w:rsidR="00306CDB" w:rsidRPr="005406CD">
        <w:rPr>
          <w:rFonts w:ascii="Arial" w:hAnsi="Arial" w:cs="Arial"/>
          <w:sz w:val="20"/>
          <w:szCs w:val="20"/>
        </w:rPr>
        <w:t xml:space="preserve"> deck contours. </w:t>
      </w:r>
    </w:p>
    <w:p w14:paraId="1D9A1710" w14:textId="6061A8EB"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00306CDB" w:rsidRPr="005406CD">
        <w:rPr>
          <w:rFonts w:ascii="Arial" w:hAnsi="Arial" w:cs="Arial"/>
          <w:sz w:val="20"/>
          <w:szCs w:val="20"/>
        </w:rPr>
        <w:t>.</w:t>
      </w:r>
      <w:r w:rsidR="00306CDB" w:rsidRPr="005406CD">
        <w:rPr>
          <w:rFonts w:ascii="Arial" w:hAnsi="Arial" w:cs="Arial"/>
          <w:sz w:val="20"/>
          <w:szCs w:val="20"/>
        </w:rPr>
        <w:tab/>
        <w:t xml:space="preserve">Maintain equipment used to place aggregate base course completely outside the limits of the </w:t>
      </w:r>
      <w:r w:rsidR="00FE3F48" w:rsidRPr="005406CD">
        <w:rPr>
          <w:rFonts w:ascii="Arial" w:hAnsi="Arial" w:cs="Arial"/>
          <w:sz w:val="20"/>
          <w:szCs w:val="20"/>
        </w:rPr>
        <w:t>Silva Cell</w:t>
      </w:r>
      <w:r w:rsidR="00306CDB" w:rsidRPr="005406CD">
        <w:rPr>
          <w:rFonts w:ascii="Arial" w:hAnsi="Arial" w:cs="Arial"/>
          <w:sz w:val="20"/>
          <w:szCs w:val="20"/>
        </w:rPr>
        <w:t xml:space="preserve"> excavation area to prevent damage to the installed system.  </w:t>
      </w:r>
    </w:p>
    <w:p w14:paraId="3B7390B0" w14:textId="7A4E8415"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00306CDB" w:rsidRPr="005406CD">
        <w:rPr>
          <w:rFonts w:ascii="Arial" w:hAnsi="Arial" w:cs="Arial"/>
          <w:sz w:val="20"/>
          <w:szCs w:val="20"/>
        </w:rPr>
        <w:tab/>
        <w:t xml:space="preserve">For large or confined areas, where aggregate cannot easily be placed from the edges of the excavated area, obtain approval for the installation procedure and types of equipment to be used in the installation from the </w:t>
      </w:r>
      <w:r w:rsidR="00FE3F48" w:rsidRPr="005406CD">
        <w:rPr>
          <w:rFonts w:ascii="Arial" w:hAnsi="Arial" w:cs="Arial"/>
          <w:sz w:val="20"/>
          <w:szCs w:val="20"/>
        </w:rPr>
        <w:t>Silva Cell</w:t>
      </w:r>
      <w:r w:rsidR="00306CDB" w:rsidRPr="005406CD">
        <w:rPr>
          <w:rFonts w:ascii="Arial" w:hAnsi="Arial" w:cs="Arial"/>
          <w:sz w:val="20"/>
          <w:szCs w:val="20"/>
        </w:rPr>
        <w:t xml:space="preserve"> manufacturer.</w:t>
      </w:r>
    </w:p>
    <w:p w14:paraId="5B827B8A" w14:textId="798A6DC2"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00306CDB" w:rsidRPr="005406CD">
        <w:rPr>
          <w:rFonts w:ascii="Arial" w:hAnsi="Arial" w:cs="Arial"/>
          <w:sz w:val="20"/>
          <w:szCs w:val="20"/>
        </w:rPr>
        <w:t>.</w:t>
      </w:r>
      <w:r w:rsidR="00306CDB" w:rsidRPr="005406CD">
        <w:rPr>
          <w:rFonts w:ascii="Arial" w:hAnsi="Arial" w:cs="Arial"/>
          <w:sz w:val="20"/>
          <w:szCs w:val="20"/>
        </w:rPr>
        <w:tab/>
        <w:t xml:space="preserve">Compact aggregate base course(s) </w:t>
      </w:r>
      <w:r w:rsidR="00C14A4B" w:rsidRPr="005406CD">
        <w:rPr>
          <w:rFonts w:ascii="Arial" w:hAnsi="Arial" w:cs="Arial"/>
          <w:sz w:val="20"/>
          <w:szCs w:val="20"/>
        </w:rPr>
        <w:t>to 95% of maximum dry density at optimum moisture content in accordance with BS 1344 Part 4</w:t>
      </w:r>
      <w:r w:rsidR="00306CDB" w:rsidRPr="005406CD">
        <w:rPr>
          <w:rFonts w:ascii="Arial" w:hAnsi="Arial" w:cs="Arial"/>
          <w:sz w:val="20"/>
          <w:szCs w:val="20"/>
        </w:rPr>
        <w:t xml:space="preserve">. Utilize a vibration or plate compactor with a maximum weight of 362.87 kg. </w:t>
      </w:r>
    </w:p>
    <w:p w14:paraId="15C90D67" w14:textId="111F296F" w:rsidR="00E20AF9" w:rsidRPr="005406CD" w:rsidRDefault="00E20AF9" w:rsidP="00F6108C">
      <w:pPr>
        <w:widowControl/>
        <w:tabs>
          <w:tab w:val="left" w:pos="720"/>
        </w:tabs>
        <w:ind w:left="864" w:hanging="576"/>
        <w:rPr>
          <w:rFonts w:ascii="Arial" w:hAnsi="Arial" w:cs="Arial"/>
          <w:sz w:val="20"/>
          <w:szCs w:val="20"/>
        </w:rPr>
      </w:pPr>
      <w:r w:rsidRPr="005406CD">
        <w:rPr>
          <w:rFonts w:ascii="Arial" w:hAnsi="Arial" w:cs="Arial"/>
          <w:sz w:val="20"/>
          <w:szCs w:val="20"/>
        </w:rPr>
        <w:t>G</w:t>
      </w:r>
      <w:r w:rsidR="00306CDB" w:rsidRPr="005406CD">
        <w:rPr>
          <w:rFonts w:ascii="Arial" w:hAnsi="Arial" w:cs="Arial"/>
          <w:sz w:val="20"/>
          <w:szCs w:val="20"/>
        </w:rPr>
        <w:tab/>
        <w:t>Do not drive vehicles or operate equipment over the completed aggregate base course.</w:t>
      </w:r>
    </w:p>
    <w:p w14:paraId="65410DE4" w14:textId="77777777" w:rsidR="00306CDB" w:rsidRPr="005406CD" w:rsidRDefault="00306CDB" w:rsidP="00F6108C">
      <w:pPr>
        <w:widowControl/>
        <w:rPr>
          <w:rFonts w:ascii="Arial" w:hAnsi="Arial" w:cs="Arial"/>
          <w:sz w:val="20"/>
          <w:szCs w:val="20"/>
        </w:rPr>
      </w:pPr>
    </w:p>
    <w:p w14:paraId="0BBEDDF7" w14:textId="6A49D092" w:rsidR="00306CDB" w:rsidRPr="005406CD" w:rsidRDefault="00306CDB" w:rsidP="00F6108C">
      <w:pPr>
        <w:widowControl/>
        <w:tabs>
          <w:tab w:val="left" w:pos="720"/>
        </w:tabs>
        <w:ind w:left="720" w:hanging="720"/>
        <w:rPr>
          <w:rFonts w:ascii="Arial" w:hAnsi="Arial" w:cs="Arial"/>
          <w:b/>
          <w:bCs/>
          <w:sz w:val="20"/>
          <w:szCs w:val="20"/>
        </w:rPr>
      </w:pPr>
      <w:r w:rsidRPr="005406CD">
        <w:rPr>
          <w:rFonts w:ascii="Arial" w:hAnsi="Arial" w:cs="Arial"/>
          <w:b/>
          <w:bCs/>
          <w:sz w:val="20"/>
          <w:szCs w:val="20"/>
        </w:rPr>
        <w:t>3.15</w:t>
      </w:r>
      <w:r w:rsidRPr="005406CD">
        <w:rPr>
          <w:rFonts w:ascii="Arial" w:hAnsi="Arial" w:cs="Arial"/>
          <w:b/>
          <w:bCs/>
          <w:sz w:val="20"/>
          <w:szCs w:val="20"/>
        </w:rPr>
        <w:tab/>
        <w:t xml:space="preserve">INSTALLATION OF CONCRETE </w:t>
      </w:r>
      <w:r w:rsidR="00E85630" w:rsidRPr="005406CD">
        <w:rPr>
          <w:rFonts w:ascii="Arial" w:hAnsi="Arial" w:cs="Arial"/>
          <w:b/>
          <w:bCs/>
          <w:sz w:val="20"/>
          <w:szCs w:val="20"/>
        </w:rPr>
        <w:t>KERBS</w:t>
      </w:r>
      <w:r w:rsidRPr="005406CD">
        <w:rPr>
          <w:rFonts w:ascii="Arial" w:hAnsi="Arial" w:cs="Arial"/>
          <w:b/>
          <w:bCs/>
          <w:sz w:val="20"/>
          <w:szCs w:val="20"/>
        </w:rPr>
        <w:t xml:space="preserve"> AT TREE OPENINGS, AGGREGATE SUBBASE AND PAVEMENT ABOVE THE </w:t>
      </w:r>
      <w:r w:rsidR="00FE3F48" w:rsidRPr="005406CD">
        <w:rPr>
          <w:rFonts w:ascii="Arial" w:hAnsi="Arial" w:cs="Arial"/>
          <w:b/>
          <w:bCs/>
          <w:sz w:val="20"/>
          <w:szCs w:val="20"/>
        </w:rPr>
        <w:t>SILVA CELL</w:t>
      </w:r>
      <w:r w:rsidRPr="005406CD">
        <w:rPr>
          <w:rFonts w:ascii="Arial" w:hAnsi="Arial" w:cs="Arial"/>
          <w:b/>
          <w:bCs/>
          <w:sz w:val="20"/>
          <w:szCs w:val="20"/>
        </w:rPr>
        <w:t xml:space="preserve"> SYSTEM</w:t>
      </w:r>
    </w:p>
    <w:p w14:paraId="3456030E" w14:textId="77777777" w:rsidR="00306CDB" w:rsidRPr="005406CD" w:rsidRDefault="00306CDB" w:rsidP="00F6108C">
      <w:pPr>
        <w:widowControl/>
        <w:rPr>
          <w:rFonts w:ascii="Arial" w:hAnsi="Arial" w:cs="Arial"/>
          <w:sz w:val="20"/>
          <w:szCs w:val="20"/>
        </w:rPr>
      </w:pPr>
    </w:p>
    <w:p w14:paraId="62BFFE02" w14:textId="16AB83A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Place concrete</w:t>
      </w:r>
      <w:r w:rsidR="00E85630" w:rsidRPr="005406CD">
        <w:rPr>
          <w:rFonts w:ascii="Arial" w:hAnsi="Arial" w:cs="Arial"/>
          <w:sz w:val="20"/>
          <w:szCs w:val="20"/>
        </w:rPr>
        <w:t xml:space="preserve"> </w:t>
      </w:r>
      <w:proofErr w:type="spellStart"/>
      <w:r w:rsidR="00E85630" w:rsidRPr="005406CD">
        <w:rPr>
          <w:rFonts w:ascii="Arial" w:hAnsi="Arial" w:cs="Arial"/>
          <w:sz w:val="20"/>
          <w:szCs w:val="20"/>
        </w:rPr>
        <w:t>kerbs</w:t>
      </w:r>
      <w:proofErr w:type="spellEnd"/>
      <w:r w:rsidRPr="005406CD">
        <w:rPr>
          <w:rFonts w:ascii="Arial" w:hAnsi="Arial" w:cs="Arial"/>
          <w:sz w:val="20"/>
          <w:szCs w:val="20"/>
        </w:rPr>
        <w:t xml:space="preserve"> along planting areas and tree openings as shown on the Drawings to retain the aggregate base course from migrating into the planting soil.</w:t>
      </w:r>
    </w:p>
    <w:p w14:paraId="7A808F54" w14:textId="3E47A4D6"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When staking concrete forms (e.g. </w:t>
      </w:r>
      <w:proofErr w:type="spellStart"/>
      <w:r w:rsidR="00E85630" w:rsidRPr="005406CD">
        <w:rPr>
          <w:rFonts w:ascii="Arial" w:hAnsi="Arial" w:cs="Arial"/>
          <w:sz w:val="20"/>
          <w:szCs w:val="20"/>
        </w:rPr>
        <w:t>kerbs</w:t>
      </w:r>
      <w:proofErr w:type="spellEnd"/>
      <w:r w:rsidRPr="005406CD">
        <w:rPr>
          <w:rFonts w:ascii="Arial" w:hAnsi="Arial" w:cs="Arial"/>
          <w:sz w:val="20"/>
          <w:szCs w:val="20"/>
        </w:rPr>
        <w:t xml:space="preserve"> around the tree openings), prevent stakes from penetrating the </w:t>
      </w:r>
      <w:r w:rsidR="00FE3F48" w:rsidRPr="005406CD">
        <w:rPr>
          <w:rFonts w:ascii="Arial" w:hAnsi="Arial" w:cs="Arial"/>
          <w:sz w:val="20"/>
          <w:szCs w:val="20"/>
        </w:rPr>
        <w:t>Silva Cell</w:t>
      </w:r>
      <w:r w:rsidRPr="005406CD">
        <w:rPr>
          <w:rFonts w:ascii="Arial" w:hAnsi="Arial" w:cs="Arial"/>
          <w:sz w:val="20"/>
          <w:szCs w:val="20"/>
        </w:rPr>
        <w:t xml:space="preserve"> decks. </w:t>
      </w:r>
    </w:p>
    <w:p w14:paraId="31078C57"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Turn down edge of concrete paving to the </w:t>
      </w:r>
      <w:r w:rsidR="00FE3F48" w:rsidRPr="005406CD">
        <w:rPr>
          <w:rFonts w:ascii="Arial" w:hAnsi="Arial" w:cs="Arial"/>
          <w:sz w:val="20"/>
          <w:szCs w:val="20"/>
        </w:rPr>
        <w:t>Silva Cell</w:t>
      </w:r>
      <w:r w:rsidRPr="005406CD">
        <w:rPr>
          <w:rFonts w:ascii="Arial" w:hAnsi="Arial" w:cs="Arial"/>
          <w:sz w:val="20"/>
          <w:szCs w:val="20"/>
        </w:rPr>
        <w:t xml:space="preserve"> deck along the edges of tree openings or planting areas to retain the aggregate base course material.</w:t>
      </w:r>
    </w:p>
    <w:p w14:paraId="099FC525" w14:textId="7BD780C3"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When paving type is a unit paver or other flexible material, provide a concrete </w:t>
      </w:r>
      <w:proofErr w:type="spellStart"/>
      <w:r w:rsidR="00E85630" w:rsidRPr="005406CD">
        <w:rPr>
          <w:rFonts w:ascii="Arial" w:hAnsi="Arial" w:cs="Arial"/>
          <w:sz w:val="20"/>
          <w:szCs w:val="20"/>
        </w:rPr>
        <w:t>kerb</w:t>
      </w:r>
      <w:proofErr w:type="spellEnd"/>
      <w:r w:rsidRPr="005406CD">
        <w:rPr>
          <w:rFonts w:ascii="Arial" w:hAnsi="Arial" w:cs="Arial"/>
          <w:sz w:val="20"/>
          <w:szCs w:val="20"/>
        </w:rPr>
        <w:t xml:space="preserve"> under the paving at the edge of the </w:t>
      </w:r>
      <w:r w:rsidR="00FE3F48" w:rsidRPr="005406CD">
        <w:rPr>
          <w:rFonts w:ascii="Arial" w:hAnsi="Arial" w:cs="Arial"/>
          <w:sz w:val="20"/>
          <w:szCs w:val="20"/>
        </w:rPr>
        <w:t>Silva Cell</w:t>
      </w:r>
      <w:r w:rsidRPr="005406CD">
        <w:rPr>
          <w:rFonts w:ascii="Arial" w:hAnsi="Arial" w:cs="Arial"/>
          <w:sz w:val="20"/>
          <w:szCs w:val="20"/>
        </w:rPr>
        <w:t xml:space="preserve"> deck to retain the aggregate base course material at the tree opening.</w:t>
      </w:r>
    </w:p>
    <w:p w14:paraId="515AC042"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 xml:space="preserve">Place paving material over </w:t>
      </w:r>
      <w:r w:rsidR="00FE3F48" w:rsidRPr="005406CD">
        <w:rPr>
          <w:rFonts w:ascii="Arial" w:hAnsi="Arial" w:cs="Arial"/>
          <w:sz w:val="20"/>
          <w:szCs w:val="20"/>
        </w:rPr>
        <w:t>Silva Cell</w:t>
      </w:r>
      <w:r w:rsidRPr="005406CD">
        <w:rPr>
          <w:rFonts w:ascii="Arial" w:hAnsi="Arial" w:cs="Arial"/>
          <w:sz w:val="20"/>
          <w:szCs w:val="20"/>
        </w:rPr>
        <w:t xml:space="preserve"> system in accordance with the Drawings.</w:t>
      </w:r>
    </w:p>
    <w:p w14:paraId="218E7713"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The </w:t>
      </w:r>
      <w:r w:rsidR="00FE3F48" w:rsidRPr="005406CD">
        <w:rPr>
          <w:rFonts w:ascii="Arial" w:hAnsi="Arial" w:cs="Arial"/>
          <w:sz w:val="20"/>
          <w:szCs w:val="20"/>
        </w:rPr>
        <w:t>Silva Cell</w:t>
      </w:r>
      <w:r w:rsidRPr="005406CD">
        <w:rPr>
          <w:rFonts w:ascii="Arial" w:hAnsi="Arial" w:cs="Arial"/>
          <w:sz w:val="20"/>
          <w:szCs w:val="20"/>
        </w:rPr>
        <w:t xml:space="preserve"> system does not fully meet loading strength until the final paving is installed.  Do not operate construction equipment on top of the </w:t>
      </w:r>
      <w:r w:rsidR="00FE3F48" w:rsidRPr="005406CD">
        <w:rPr>
          <w:rFonts w:ascii="Arial" w:hAnsi="Arial" w:cs="Arial"/>
          <w:sz w:val="20"/>
          <w:szCs w:val="20"/>
        </w:rPr>
        <w:t>Silva Cell</w:t>
      </w:r>
      <w:r w:rsidRPr="005406CD">
        <w:rPr>
          <w:rFonts w:ascii="Arial" w:hAnsi="Arial" w:cs="Arial"/>
          <w:sz w:val="20"/>
          <w:szCs w:val="20"/>
        </w:rPr>
        <w:t xml:space="preserve"> system until paving installation has been completed.</w:t>
      </w:r>
    </w:p>
    <w:p w14:paraId="717AD83C" w14:textId="77777777" w:rsidR="00306CDB" w:rsidRPr="005406CD" w:rsidRDefault="00306CDB" w:rsidP="00F6108C">
      <w:pPr>
        <w:widowControl/>
        <w:rPr>
          <w:rFonts w:ascii="Arial" w:hAnsi="Arial" w:cs="Arial"/>
          <w:sz w:val="20"/>
          <w:szCs w:val="20"/>
        </w:rPr>
      </w:pPr>
    </w:p>
    <w:p w14:paraId="10C668D1"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Use care when placing paving or other backfill on top of </w:t>
      </w:r>
      <w:r w:rsidR="00FE3F48" w:rsidRPr="005406CD">
        <w:rPr>
          <w:rFonts w:ascii="Arial" w:hAnsi="Arial" w:cs="Arial"/>
          <w:sz w:val="20"/>
          <w:szCs w:val="20"/>
        </w:rPr>
        <w:t>Silva Cell</w:t>
      </w:r>
      <w:r w:rsidRPr="005406CD">
        <w:rPr>
          <w:rFonts w:ascii="Arial" w:hAnsi="Arial" w:cs="Arial"/>
          <w:sz w:val="20"/>
          <w:szCs w:val="20"/>
        </w:rPr>
        <w:t xml:space="preserve"> system to prevent damage to the </w:t>
      </w:r>
      <w:r w:rsidR="00FE3F48" w:rsidRPr="005406CD">
        <w:rPr>
          <w:rFonts w:ascii="Arial" w:hAnsi="Arial" w:cs="Arial"/>
          <w:sz w:val="20"/>
          <w:szCs w:val="20"/>
        </w:rPr>
        <w:t>Silva Cell</w:t>
      </w:r>
      <w:r w:rsidRPr="005406CD">
        <w:rPr>
          <w:rFonts w:ascii="Arial" w:hAnsi="Arial" w:cs="Arial"/>
          <w:sz w:val="20"/>
          <w:szCs w:val="20"/>
        </w:rPr>
        <w:t xml:space="preserve"> system or its components.</w:t>
      </w:r>
    </w:p>
    <w:p w14:paraId="26AFC683" w14:textId="77777777" w:rsidR="00306CDB" w:rsidRPr="005406CD" w:rsidRDefault="00306CDB" w:rsidP="00F6108C">
      <w:pPr>
        <w:widowControl/>
        <w:rPr>
          <w:rFonts w:ascii="Arial" w:hAnsi="Arial" w:cs="Arial"/>
          <w:sz w:val="20"/>
          <w:szCs w:val="20"/>
        </w:rPr>
      </w:pPr>
    </w:p>
    <w:p w14:paraId="405F45F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3.16</w:t>
      </w:r>
      <w:r w:rsidRPr="005406CD">
        <w:rPr>
          <w:rFonts w:ascii="Arial" w:hAnsi="Arial" w:cs="Arial"/>
          <w:b/>
          <w:bCs/>
          <w:sz w:val="20"/>
          <w:szCs w:val="20"/>
        </w:rPr>
        <w:tab/>
        <w:t>INSTALLATION OF ROOT BARRIERS</w:t>
      </w:r>
    </w:p>
    <w:p w14:paraId="220CCFCE" w14:textId="77777777" w:rsidR="00306CDB" w:rsidRPr="005406CD" w:rsidRDefault="00306CDB" w:rsidP="00F6108C">
      <w:pPr>
        <w:widowControl/>
        <w:rPr>
          <w:rFonts w:ascii="Arial" w:hAnsi="Arial" w:cs="Arial"/>
          <w:sz w:val="20"/>
          <w:szCs w:val="20"/>
        </w:rPr>
      </w:pPr>
    </w:p>
    <w:p w14:paraId="608CE3F5"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lastRenderedPageBreak/>
        <w:t>A.</w:t>
      </w:r>
      <w:r w:rsidRPr="005406CD">
        <w:rPr>
          <w:rFonts w:ascii="Arial" w:hAnsi="Arial" w:cs="Arial"/>
          <w:sz w:val="20"/>
          <w:szCs w:val="20"/>
        </w:rPr>
        <w:tab/>
        <w:t>Install root barrier in accordance with manufacturer's installation instructions.</w:t>
      </w:r>
    </w:p>
    <w:p w14:paraId="18120AD8" w14:textId="77777777" w:rsidR="00306CDB" w:rsidRPr="005406CD" w:rsidRDefault="00306CDB" w:rsidP="00F6108C">
      <w:pPr>
        <w:widowControl/>
        <w:rPr>
          <w:rFonts w:ascii="Arial" w:hAnsi="Arial" w:cs="Arial"/>
          <w:sz w:val="20"/>
          <w:szCs w:val="20"/>
        </w:rPr>
      </w:pPr>
    </w:p>
    <w:p w14:paraId="0736B5F9"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3.17</w:t>
      </w:r>
      <w:r w:rsidRPr="005406CD">
        <w:rPr>
          <w:rFonts w:ascii="Arial" w:hAnsi="Arial" w:cs="Arial"/>
          <w:b/>
          <w:bCs/>
          <w:sz w:val="20"/>
          <w:szCs w:val="20"/>
        </w:rPr>
        <w:tab/>
        <w:t>INSTALLATION OF PLANTING SOIL WITHIN THE TREE PLANTING AREA</w:t>
      </w:r>
    </w:p>
    <w:p w14:paraId="58EFB918" w14:textId="77777777" w:rsidR="00306CDB" w:rsidRPr="005406CD" w:rsidRDefault="00306CDB" w:rsidP="00F6108C">
      <w:pPr>
        <w:widowControl/>
        <w:rPr>
          <w:rFonts w:ascii="Arial" w:hAnsi="Arial" w:cs="Arial"/>
          <w:sz w:val="20"/>
          <w:szCs w:val="20"/>
        </w:rPr>
      </w:pPr>
    </w:p>
    <w:p w14:paraId="7F9CAAED"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Remove rubble, debris, dust and silt from the top of the planting soil within the tree opening that may have accumulated after the initial installation of the planting soil within the </w:t>
      </w:r>
      <w:r w:rsidR="00FE3F48" w:rsidRPr="005406CD">
        <w:rPr>
          <w:rFonts w:ascii="Arial" w:hAnsi="Arial" w:cs="Arial"/>
          <w:sz w:val="20"/>
          <w:szCs w:val="20"/>
        </w:rPr>
        <w:t>Silva Cell</w:t>
      </w:r>
      <w:r w:rsidRPr="005406CD">
        <w:rPr>
          <w:rFonts w:ascii="Arial" w:hAnsi="Arial" w:cs="Arial"/>
          <w:sz w:val="20"/>
          <w:szCs w:val="20"/>
        </w:rPr>
        <w:t>s.</w:t>
      </w:r>
    </w:p>
    <w:p w14:paraId="385644CD"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Install additional planting soil within the tree openings, to the depths indicated on the Drawings.</w:t>
      </w:r>
    </w:p>
    <w:p w14:paraId="609A4C4E"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Use the same soil used within the </w:t>
      </w:r>
      <w:r w:rsidR="00FE3F48" w:rsidRPr="005406CD">
        <w:rPr>
          <w:rFonts w:ascii="Arial" w:hAnsi="Arial" w:cs="Arial"/>
          <w:sz w:val="20"/>
          <w:szCs w:val="20"/>
        </w:rPr>
        <w:t>Silva Cell</w:t>
      </w:r>
      <w:r w:rsidRPr="005406CD">
        <w:rPr>
          <w:rFonts w:ascii="Arial" w:hAnsi="Arial" w:cs="Arial"/>
          <w:sz w:val="20"/>
          <w:szCs w:val="20"/>
        </w:rPr>
        <w:t>s for planting soil within the tree openings.</w:t>
      </w:r>
    </w:p>
    <w:p w14:paraId="1A6E3264" w14:textId="77777777" w:rsidR="00306CDB" w:rsidRPr="005406CD" w:rsidRDefault="00306CDB" w:rsidP="00F6108C">
      <w:pPr>
        <w:widowControl/>
        <w:rPr>
          <w:rFonts w:ascii="Arial" w:hAnsi="Arial" w:cs="Arial"/>
          <w:sz w:val="20"/>
          <w:szCs w:val="20"/>
        </w:rPr>
      </w:pPr>
    </w:p>
    <w:p w14:paraId="108FE8F1" w14:textId="2C90CFF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Compact planting soil under the tree root ball </w:t>
      </w:r>
      <w:r w:rsidR="005F3658" w:rsidRPr="005406CD">
        <w:rPr>
          <w:rFonts w:ascii="Arial" w:hAnsi="Arial" w:cs="Arial"/>
          <w:sz w:val="20"/>
          <w:szCs w:val="20"/>
        </w:rPr>
        <w:t>as needed</w:t>
      </w:r>
      <w:r w:rsidR="00981B0E" w:rsidRPr="005406CD">
        <w:rPr>
          <w:rFonts w:ascii="Arial" w:hAnsi="Arial" w:cs="Arial"/>
          <w:sz w:val="20"/>
          <w:szCs w:val="20"/>
        </w:rPr>
        <w:t xml:space="preserve"> </w:t>
      </w:r>
      <w:r w:rsidRPr="005406CD">
        <w:rPr>
          <w:rFonts w:ascii="Arial" w:hAnsi="Arial" w:cs="Arial"/>
          <w:sz w:val="20"/>
          <w:szCs w:val="20"/>
        </w:rPr>
        <w:t>to prevent settlement of the root ball.</w:t>
      </w:r>
    </w:p>
    <w:p w14:paraId="7BE82B61" w14:textId="5750F4C5"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Place trees in accordance with the Drawings.</w:t>
      </w:r>
    </w:p>
    <w:p w14:paraId="14D53388" w14:textId="77777777" w:rsidR="00306CDB" w:rsidRPr="005406CD" w:rsidRDefault="00306CDB" w:rsidP="00F6108C">
      <w:pPr>
        <w:widowControl/>
        <w:rPr>
          <w:rFonts w:ascii="Arial" w:hAnsi="Arial" w:cs="Arial"/>
          <w:sz w:val="20"/>
          <w:szCs w:val="20"/>
        </w:rPr>
      </w:pPr>
    </w:p>
    <w:p w14:paraId="5226B5A8"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3.18</w:t>
      </w:r>
      <w:r w:rsidRPr="005406CD">
        <w:rPr>
          <w:rFonts w:ascii="Arial" w:hAnsi="Arial" w:cs="Arial"/>
          <w:b/>
          <w:bCs/>
          <w:sz w:val="20"/>
          <w:szCs w:val="20"/>
        </w:rPr>
        <w:tab/>
        <w:t>PROTECTION</w:t>
      </w:r>
    </w:p>
    <w:p w14:paraId="3213D249" w14:textId="77777777" w:rsidR="00306CDB" w:rsidRPr="005406CD" w:rsidRDefault="00306CDB" w:rsidP="00F6108C">
      <w:pPr>
        <w:widowControl/>
        <w:rPr>
          <w:rFonts w:ascii="Arial" w:hAnsi="Arial" w:cs="Arial"/>
          <w:sz w:val="20"/>
          <w:szCs w:val="20"/>
        </w:rPr>
      </w:pPr>
    </w:p>
    <w:p w14:paraId="3D7715B5" w14:textId="74B8AC9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Keep construction traffic away from the limits of the </w:t>
      </w:r>
      <w:r w:rsidR="00FE3F48" w:rsidRPr="005406CD">
        <w:rPr>
          <w:rFonts w:ascii="Arial" w:hAnsi="Arial" w:cs="Arial"/>
          <w:sz w:val="20"/>
          <w:szCs w:val="20"/>
        </w:rPr>
        <w:t>Silva Cell</w:t>
      </w:r>
      <w:r w:rsidRPr="005406CD">
        <w:rPr>
          <w:rFonts w:ascii="Arial" w:hAnsi="Arial" w:cs="Arial"/>
          <w:sz w:val="20"/>
          <w:szCs w:val="20"/>
        </w:rPr>
        <w:t xml:space="preserve">s until the final pavement profile is in place. The </w:t>
      </w:r>
      <w:r w:rsidR="00FE3F48" w:rsidRPr="005406CD">
        <w:rPr>
          <w:rFonts w:ascii="Arial" w:hAnsi="Arial" w:cs="Arial"/>
          <w:sz w:val="20"/>
          <w:szCs w:val="20"/>
        </w:rPr>
        <w:t>Silva Cell</w:t>
      </w:r>
      <w:r w:rsidRPr="005406CD">
        <w:rPr>
          <w:rFonts w:ascii="Arial" w:hAnsi="Arial" w:cs="Arial"/>
          <w:sz w:val="20"/>
          <w:szCs w:val="20"/>
        </w:rPr>
        <w:t xml:space="preserve"> system does not fully meet loading strength until the final paving is installed.</w:t>
      </w:r>
    </w:p>
    <w:p w14:paraId="1C889CC5"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Do not operate equipment directly on top of the </w:t>
      </w:r>
      <w:r w:rsidR="00FE3F48" w:rsidRPr="005406CD">
        <w:rPr>
          <w:rFonts w:ascii="Arial" w:hAnsi="Arial" w:cs="Arial"/>
          <w:sz w:val="20"/>
          <w:szCs w:val="20"/>
        </w:rPr>
        <w:t>Silva Cell</w:t>
      </w:r>
      <w:r w:rsidRPr="005406CD">
        <w:rPr>
          <w:rFonts w:ascii="Arial" w:hAnsi="Arial" w:cs="Arial"/>
          <w:sz w:val="20"/>
          <w:szCs w:val="20"/>
        </w:rPr>
        <w:t xml:space="preserve"> system until paving installation has been completed.</w:t>
      </w:r>
    </w:p>
    <w:p w14:paraId="3FF2E724"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Provide fencing and other barriers to prevent vehicles from </w:t>
      </w:r>
      <w:proofErr w:type="gramStart"/>
      <w:r w:rsidRPr="005406CD">
        <w:rPr>
          <w:rFonts w:ascii="Arial" w:hAnsi="Arial" w:cs="Arial"/>
          <w:sz w:val="20"/>
          <w:szCs w:val="20"/>
        </w:rPr>
        <w:t>entering into</w:t>
      </w:r>
      <w:proofErr w:type="gramEnd"/>
      <w:r w:rsidRPr="005406CD">
        <w:rPr>
          <w:rFonts w:ascii="Arial" w:hAnsi="Arial" w:cs="Arial"/>
          <w:sz w:val="20"/>
          <w:szCs w:val="20"/>
        </w:rPr>
        <w:t xml:space="preserve"> the </w:t>
      </w:r>
      <w:r w:rsidR="00FE3F48" w:rsidRPr="005406CD">
        <w:rPr>
          <w:rFonts w:ascii="Arial" w:hAnsi="Arial" w:cs="Arial"/>
          <w:sz w:val="20"/>
          <w:szCs w:val="20"/>
        </w:rPr>
        <w:t>Silva Cell</w:t>
      </w:r>
      <w:r w:rsidRPr="005406CD">
        <w:rPr>
          <w:rFonts w:ascii="Arial" w:hAnsi="Arial" w:cs="Arial"/>
          <w:sz w:val="20"/>
          <w:szCs w:val="20"/>
        </w:rPr>
        <w:t xml:space="preserve"> area.</w:t>
      </w:r>
    </w:p>
    <w:p w14:paraId="649A250B" w14:textId="77777777" w:rsidR="00306CDB" w:rsidRPr="005406CD" w:rsidRDefault="00306CDB" w:rsidP="00F6108C">
      <w:pPr>
        <w:widowControl/>
        <w:rPr>
          <w:rFonts w:ascii="Arial" w:hAnsi="Arial" w:cs="Arial"/>
          <w:sz w:val="20"/>
          <w:szCs w:val="20"/>
        </w:rPr>
      </w:pPr>
    </w:p>
    <w:p w14:paraId="088C1674" w14:textId="557F1EC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When the </w:t>
      </w:r>
      <w:r w:rsidR="00FE3F48" w:rsidRPr="005406CD">
        <w:rPr>
          <w:rFonts w:ascii="Arial" w:hAnsi="Arial" w:cs="Arial"/>
          <w:sz w:val="20"/>
          <w:szCs w:val="20"/>
        </w:rPr>
        <w:t>Silva Cell</w:t>
      </w:r>
      <w:r w:rsidRPr="005406CD">
        <w:rPr>
          <w:rFonts w:ascii="Arial" w:hAnsi="Arial" w:cs="Arial"/>
          <w:sz w:val="20"/>
          <w:szCs w:val="20"/>
        </w:rPr>
        <w:t xml:space="preserve"> installation is completed and the permanent pavement is in place, limit traffic and construction related activities to only loads less than the design loads.</w:t>
      </w:r>
    </w:p>
    <w:p w14:paraId="0146127F" w14:textId="77777777" w:rsidR="0039501F" w:rsidRPr="005406CD" w:rsidRDefault="0039501F" w:rsidP="00F6108C">
      <w:pPr>
        <w:widowControl/>
        <w:tabs>
          <w:tab w:val="left" w:pos="720"/>
        </w:tabs>
        <w:ind w:left="864" w:hanging="864"/>
        <w:rPr>
          <w:rFonts w:ascii="Arial" w:hAnsi="Arial" w:cs="Arial"/>
          <w:b/>
          <w:bCs/>
          <w:sz w:val="20"/>
          <w:szCs w:val="20"/>
        </w:rPr>
      </w:pPr>
    </w:p>
    <w:p w14:paraId="78404802"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3.19</w:t>
      </w:r>
      <w:r w:rsidRPr="005406CD">
        <w:rPr>
          <w:rFonts w:ascii="Arial" w:hAnsi="Arial" w:cs="Arial"/>
          <w:b/>
          <w:bCs/>
          <w:sz w:val="20"/>
          <w:szCs w:val="20"/>
        </w:rPr>
        <w:tab/>
        <w:t>CLEAN UP</w:t>
      </w:r>
    </w:p>
    <w:p w14:paraId="55176592" w14:textId="77777777" w:rsidR="00306CDB" w:rsidRPr="005406CD" w:rsidRDefault="00306CDB" w:rsidP="00F6108C">
      <w:pPr>
        <w:widowControl/>
        <w:rPr>
          <w:rFonts w:ascii="Arial" w:hAnsi="Arial" w:cs="Arial"/>
          <w:sz w:val="20"/>
          <w:szCs w:val="20"/>
        </w:rPr>
      </w:pPr>
    </w:p>
    <w:p w14:paraId="7DA0662E" w14:textId="677518A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Perform clean up during installation and upon completion of the Work. Maintain the site free of soil, sediment, trash and debris. Remove excess soil materials, debris, and equipment from the site following completion of the Work of this Section.</w:t>
      </w:r>
    </w:p>
    <w:p w14:paraId="0D7CF23E"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Repair damage to adjacent materials and surfaces resulting from installation of this Work using mechanics skilled in remedial work of the construction type and trades affected.</w:t>
      </w:r>
    </w:p>
    <w:p w14:paraId="0D65EDFF" w14:textId="77777777" w:rsidR="00306CDB" w:rsidRPr="005406CD" w:rsidRDefault="00306CDB" w:rsidP="00F6108C">
      <w:pPr>
        <w:widowControl/>
        <w:rPr>
          <w:rFonts w:ascii="Arial" w:hAnsi="Arial" w:cs="Arial"/>
          <w:sz w:val="20"/>
          <w:szCs w:val="20"/>
        </w:rPr>
      </w:pPr>
    </w:p>
    <w:p w14:paraId="1A680F54" w14:textId="77777777" w:rsidR="00306CDB" w:rsidRPr="005406CD" w:rsidRDefault="00306CDB" w:rsidP="00F6108C">
      <w:pPr>
        <w:widowControl/>
        <w:rPr>
          <w:rFonts w:ascii="Arial" w:hAnsi="Arial" w:cs="Arial"/>
          <w:sz w:val="20"/>
          <w:szCs w:val="20"/>
        </w:rPr>
      </w:pPr>
    </w:p>
    <w:p w14:paraId="2520CC21" w14:textId="77777777" w:rsidR="00306CDB" w:rsidRPr="005406CD" w:rsidRDefault="00306CDB" w:rsidP="00F6108C">
      <w:pPr>
        <w:widowControl/>
        <w:rPr>
          <w:rFonts w:ascii="Arial" w:hAnsi="Arial" w:cs="Arial"/>
          <w:sz w:val="20"/>
          <w:szCs w:val="20"/>
        </w:rPr>
      </w:pPr>
    </w:p>
    <w:p w14:paraId="7643D3D2" w14:textId="77777777" w:rsidR="00306CDB" w:rsidRPr="00685E81" w:rsidRDefault="00306CDB" w:rsidP="00F6108C">
      <w:pPr>
        <w:widowControl/>
        <w:jc w:val="center"/>
        <w:rPr>
          <w:rFonts w:ascii="Arial" w:hAnsi="Arial" w:cs="Arial"/>
          <w:b/>
          <w:bCs/>
          <w:sz w:val="20"/>
          <w:szCs w:val="20"/>
        </w:rPr>
      </w:pPr>
      <w:r w:rsidRPr="00685E81">
        <w:rPr>
          <w:rFonts w:ascii="Arial" w:hAnsi="Arial" w:cs="Arial"/>
          <w:b/>
          <w:bCs/>
          <w:sz w:val="20"/>
          <w:szCs w:val="20"/>
        </w:rPr>
        <w:t>END OF SECTION</w:t>
      </w:r>
    </w:p>
    <w:p w14:paraId="23220438" w14:textId="09AF7F86" w:rsidR="00BF5AC7" w:rsidRPr="005406CD" w:rsidRDefault="00AE4FEB" w:rsidP="00F6108C">
      <w:pPr>
        <w:widowControl/>
        <w:rPr>
          <w:rFonts w:ascii="Arial" w:hAnsi="Arial" w:cs="Arial"/>
          <w:sz w:val="20"/>
          <w:szCs w:val="20"/>
        </w:rPr>
      </w:pPr>
      <w:r w:rsidRPr="005406CD">
        <w:rPr>
          <w:rFonts w:ascii="Arial" w:hAnsi="Arial" w:cs="Arial"/>
          <w:sz w:val="20"/>
          <w:szCs w:val="20"/>
          <w:lang w:val="en-CA"/>
        </w:rPr>
        <w:fldChar w:fldCharType="begin"/>
      </w:r>
      <w:r w:rsidRPr="005406CD">
        <w:rPr>
          <w:rFonts w:ascii="Arial" w:hAnsi="Arial" w:cs="Arial"/>
          <w:sz w:val="20"/>
          <w:szCs w:val="20"/>
          <w:lang w:val="en-CA"/>
        </w:rPr>
        <w:instrText xml:space="preserve"> SEQ CHAPTER \h \r 1</w:instrText>
      </w:r>
      <w:r w:rsidRPr="005406CD">
        <w:rPr>
          <w:rFonts w:ascii="Arial" w:hAnsi="Arial" w:cs="Arial"/>
          <w:sz w:val="20"/>
          <w:szCs w:val="20"/>
          <w:lang w:val="en-CA"/>
        </w:rPr>
        <w:fldChar w:fldCharType="end"/>
      </w:r>
    </w:p>
    <w:sectPr w:rsidR="00BF5AC7" w:rsidRPr="005406CD" w:rsidSect="00BF5AC7">
      <w:headerReference w:type="even" r:id="rId13"/>
      <w:headerReference w:type="default" r:id="rId14"/>
      <w:footerReference w:type="even" r:id="rId15"/>
      <w:footerReference w:type="default" r:id="rId16"/>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8BEFA2" w14:textId="77777777" w:rsidR="00A246F0" w:rsidRDefault="00A246F0" w:rsidP="00BF5AC7">
      <w:r>
        <w:separator/>
      </w:r>
    </w:p>
  </w:endnote>
  <w:endnote w:type="continuationSeparator" w:id="0">
    <w:p w14:paraId="44F227C4" w14:textId="77777777" w:rsidR="00A246F0" w:rsidRDefault="00A246F0"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A83F9E" w14:textId="77777777" w:rsidR="00D61CDE" w:rsidRDefault="00D61CDE" w:rsidP="00D61CDE">
    <w:pPr>
      <w:tabs>
        <w:tab w:val="right" w:pos="9360"/>
      </w:tabs>
      <w:rPr>
        <w:rFonts w:ascii="Arial" w:hAnsi="Arial" w:cs="Arial"/>
        <w:sz w:val="20"/>
        <w:szCs w:val="20"/>
      </w:rPr>
    </w:pPr>
  </w:p>
  <w:p w14:paraId="1FE169AF" w14:textId="22D1A719" w:rsidR="00D61CDE" w:rsidRDefault="00D61CDE" w:rsidP="00D61CDE">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sz w:val="20"/>
        <w:szCs w:val="20"/>
      </w:rPr>
      <w:t>14</w:t>
    </w:r>
    <w:r w:rsidRPr="00BE6D2C">
      <w:rPr>
        <w:rFonts w:ascii="Arial" w:hAnsi="Arial" w:cs="Arial"/>
        <w:sz w:val="20"/>
        <w:szCs w:val="20"/>
      </w:rPr>
      <w:fldChar w:fldCharType="end"/>
    </w:r>
    <w:r>
      <w:rPr>
        <w:rFonts w:ascii="Arial" w:hAnsi="Arial" w:cs="Arial"/>
        <w:sz w:val="20"/>
        <w:szCs w:val="20"/>
      </w:rPr>
      <w:tab/>
    </w:r>
    <w:r w:rsidR="0029265A">
      <w:rPr>
        <w:rFonts w:ascii="Arial" w:hAnsi="Arial" w:cs="Arial"/>
        <w:sz w:val="20"/>
        <w:szCs w:val="20"/>
      </w:rPr>
      <w:t>V01.0</w:t>
    </w:r>
    <w:r w:rsidR="00AC2CB3">
      <w:rPr>
        <w:rFonts w:ascii="Arial" w:hAnsi="Arial" w:cs="Arial"/>
        <w:sz w:val="20"/>
        <w:szCs w:val="20"/>
      </w:rPr>
      <w:t>5</w:t>
    </w:r>
    <w:r w:rsidR="0029265A">
      <w:rPr>
        <w:rFonts w:ascii="Arial" w:hAnsi="Arial" w:cs="Arial"/>
        <w:sz w:val="20"/>
        <w:szCs w:val="20"/>
      </w:rPr>
      <w:t xml:space="preserve">: </w:t>
    </w:r>
    <w:r w:rsidR="00AC2CB3">
      <w:rPr>
        <w:rFonts w:ascii="Arial" w:hAnsi="Arial" w:cs="Arial"/>
        <w:sz w:val="20"/>
        <w:szCs w:val="20"/>
      </w:rPr>
      <w:t xml:space="preserve">17 </w:t>
    </w:r>
    <w:r w:rsidR="0029265A">
      <w:rPr>
        <w:rFonts w:ascii="Arial" w:hAnsi="Arial" w:cs="Arial"/>
        <w:sz w:val="20"/>
        <w:szCs w:val="20"/>
      </w:rPr>
      <w:t>AUGUST 2026</w:t>
    </w:r>
  </w:p>
  <w:p w14:paraId="0B5963BF" w14:textId="2E9D3677" w:rsidR="00422C44" w:rsidRPr="00D61CDE" w:rsidRDefault="00D61CDE" w:rsidP="00D61CDE">
    <w:pPr>
      <w:tabs>
        <w:tab w:val="right" w:pos="9360"/>
      </w:tabs>
      <w:rPr>
        <w:rFonts w:ascii="Arial" w:hAnsi="Arial" w:cs="Arial"/>
        <w:sz w:val="20"/>
        <w:szCs w:val="20"/>
      </w:rPr>
    </w:pPr>
    <w:r>
      <w:rPr>
        <w:rFonts w:ascii="Arial" w:hAnsi="Arial" w:cs="Arial"/>
        <w:sz w:val="20"/>
        <w:szCs w:val="20"/>
      </w:rPr>
      <w:t>SILVA CELL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A9C79B" w14:textId="77777777" w:rsidR="00D61CDE" w:rsidRDefault="00D61CDE" w:rsidP="00D61CDE">
    <w:pPr>
      <w:tabs>
        <w:tab w:val="right" w:pos="9360"/>
      </w:tabs>
      <w:rPr>
        <w:rFonts w:ascii="Arial" w:hAnsi="Arial" w:cs="Arial"/>
        <w:sz w:val="20"/>
        <w:szCs w:val="20"/>
      </w:rPr>
    </w:pPr>
  </w:p>
  <w:p w14:paraId="52486166" w14:textId="26DD906E" w:rsidR="00D61CDE" w:rsidRPr="00D00E16" w:rsidRDefault="00D61CDE" w:rsidP="00D61CDE">
    <w:pPr>
      <w:tabs>
        <w:tab w:val="right" w:pos="9360"/>
      </w:tabs>
      <w:rPr>
        <w:rFonts w:ascii="Arial" w:hAnsi="Arial" w:cs="Arial"/>
        <w:sz w:val="20"/>
        <w:szCs w:val="20"/>
      </w:rPr>
    </w:pPr>
    <w:r>
      <w:rPr>
        <w:rFonts w:ascii="Arial" w:hAnsi="Arial" w:cs="Arial"/>
        <w:sz w:val="20"/>
        <w:szCs w:val="20"/>
      </w:rPr>
      <w:t>V01.0</w:t>
    </w:r>
    <w:r w:rsidR="00AC2CB3">
      <w:rPr>
        <w:rFonts w:ascii="Arial" w:hAnsi="Arial" w:cs="Arial"/>
        <w:sz w:val="20"/>
        <w:szCs w:val="20"/>
      </w:rPr>
      <w:t>5</w:t>
    </w:r>
    <w:r>
      <w:rPr>
        <w:rFonts w:ascii="Arial" w:hAnsi="Arial" w:cs="Arial"/>
        <w:sz w:val="20"/>
        <w:szCs w:val="20"/>
      </w:rPr>
      <w:t xml:space="preserve">: </w:t>
    </w:r>
    <w:r w:rsidR="00AC2CB3">
      <w:rPr>
        <w:rFonts w:ascii="Arial" w:hAnsi="Arial" w:cs="Arial"/>
        <w:sz w:val="20"/>
        <w:szCs w:val="20"/>
      </w:rPr>
      <w:t xml:space="preserve">17 </w:t>
    </w:r>
    <w:r w:rsidR="0029265A">
      <w:rPr>
        <w:rFonts w:ascii="Arial" w:hAnsi="Arial" w:cs="Arial"/>
        <w:sz w:val="20"/>
        <w:szCs w:val="20"/>
      </w:rPr>
      <w:t>AUGUST 2026</w:t>
    </w:r>
    <w:r w:rsidRPr="00D00E16">
      <w:rPr>
        <w:rFonts w:ascii="Arial" w:hAnsi="Arial" w:cs="Arial"/>
        <w:sz w:val="20"/>
        <w:szCs w:val="20"/>
      </w:rPr>
      <w:tab/>
      <w:t>32 94 51 -</w:t>
    </w:r>
    <w:r>
      <w:rPr>
        <w:rFonts w:ascii="Arial" w:hAnsi="Arial" w:cs="Arial"/>
        <w:sz w:val="20"/>
        <w:szCs w:val="20"/>
      </w:rPr>
      <w:t xml:space="preserve"> PAGE</w:t>
    </w:r>
    <w:r w:rsidRPr="00D00E16">
      <w:rPr>
        <w:rFonts w:ascii="Arial" w:hAnsi="Arial" w:cs="Arial"/>
        <w:sz w:val="20"/>
        <w:szCs w:val="20"/>
      </w:rPr>
      <w:t xml:space="preserve"> </w:t>
    </w:r>
    <w:r w:rsidRPr="00D00E16">
      <w:rPr>
        <w:rFonts w:ascii="Arial" w:hAnsi="Arial" w:cs="Arial"/>
        <w:sz w:val="20"/>
        <w:szCs w:val="20"/>
      </w:rPr>
      <w:fldChar w:fldCharType="begin"/>
    </w:r>
    <w:r w:rsidRPr="00D00E16">
      <w:rPr>
        <w:rFonts w:ascii="Arial" w:hAnsi="Arial" w:cs="Arial"/>
        <w:sz w:val="20"/>
        <w:szCs w:val="20"/>
      </w:rPr>
      <w:instrText xml:space="preserve">PAGE </w:instrText>
    </w:r>
    <w:r w:rsidRPr="00D00E16">
      <w:rPr>
        <w:rFonts w:ascii="Arial" w:hAnsi="Arial" w:cs="Arial"/>
        <w:sz w:val="20"/>
        <w:szCs w:val="20"/>
      </w:rPr>
      <w:fldChar w:fldCharType="separate"/>
    </w:r>
    <w:r>
      <w:rPr>
        <w:rFonts w:ascii="Arial" w:hAnsi="Arial" w:cs="Arial"/>
        <w:sz w:val="20"/>
        <w:szCs w:val="20"/>
      </w:rPr>
      <w:t>13</w:t>
    </w:r>
    <w:r w:rsidRPr="00D00E16">
      <w:rPr>
        <w:rFonts w:ascii="Arial" w:hAnsi="Arial" w:cs="Arial"/>
        <w:sz w:val="20"/>
        <w:szCs w:val="20"/>
      </w:rPr>
      <w:fldChar w:fldCharType="end"/>
    </w:r>
  </w:p>
  <w:p w14:paraId="34BE1903" w14:textId="0722F9BC" w:rsidR="00422C44" w:rsidRPr="00D00E16" w:rsidRDefault="00D61CDE">
    <w:pPr>
      <w:tabs>
        <w:tab w:val="right" w:pos="9360"/>
      </w:tabs>
      <w:rPr>
        <w:rFonts w:ascii="Arial" w:hAnsi="Arial" w:cs="Arial"/>
        <w:sz w:val="20"/>
        <w:szCs w:val="20"/>
      </w:rPr>
    </w:pPr>
    <w:r w:rsidRPr="00D00E16">
      <w:rPr>
        <w:rFonts w:ascii="Arial" w:hAnsi="Arial" w:cs="Arial"/>
        <w:sz w:val="20"/>
        <w:szCs w:val="20"/>
      </w:rPr>
      <w:tab/>
    </w:r>
    <w:r>
      <w:rPr>
        <w:rFonts w:ascii="Arial" w:hAnsi="Arial" w:cs="Arial"/>
        <w:sz w:val="20"/>
        <w:szCs w:val="20"/>
      </w:rPr>
      <w:t>SILVA CELL SYSTEM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219AECD" w14:textId="77777777" w:rsidR="00A246F0" w:rsidRDefault="00A246F0" w:rsidP="00BF5AC7">
      <w:r>
        <w:separator/>
      </w:r>
    </w:p>
  </w:footnote>
  <w:footnote w:type="continuationSeparator" w:id="0">
    <w:p w14:paraId="0C4198E1" w14:textId="77777777" w:rsidR="00A246F0" w:rsidRDefault="00A246F0"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917959" w14:textId="77777777" w:rsidR="00A56FC7" w:rsidRPr="00BE6D2C" w:rsidRDefault="00A56FC7" w:rsidP="00A56FC7">
    <w:pPr>
      <w:tabs>
        <w:tab w:val="right" w:pos="9360"/>
      </w:tabs>
      <w:rPr>
        <w:rFonts w:ascii="Arial" w:hAnsi="Arial" w:cs="Arial"/>
        <w:sz w:val="20"/>
        <w:szCs w:val="20"/>
      </w:rPr>
    </w:pPr>
    <w:r>
      <w:rPr>
        <w:rFonts w:ascii="Segoe Script" w:hAnsi="Segoe Script" w:cs="Segoe Script"/>
        <w:sz w:val="20"/>
        <w:szCs w:val="20"/>
      </w:rPr>
      <w:tab/>
    </w:r>
    <w:r w:rsidRPr="000203FD">
      <w:rPr>
        <w:rFonts w:ascii="Arial" w:hAnsi="Arial" w:cs="Arial"/>
        <w:sz w:val="20"/>
        <w:szCs w:val="20"/>
      </w:rPr>
      <w:t>© DeepRoot Urban Solutions, Ltd.</w:t>
    </w:r>
  </w:p>
  <w:p w14:paraId="385EE041" w14:textId="77777777" w:rsidR="00422C44" w:rsidRDefault="00422C44">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6E9952" w14:textId="77777777" w:rsidR="00A56FC7" w:rsidRPr="00D00E16" w:rsidRDefault="00A56FC7" w:rsidP="00A56FC7">
    <w:pPr>
      <w:tabs>
        <w:tab w:val="right" w:pos="9360"/>
      </w:tabs>
      <w:rPr>
        <w:rFonts w:ascii="Arial" w:hAnsi="Arial" w:cs="Arial"/>
        <w:sz w:val="20"/>
        <w:szCs w:val="20"/>
      </w:rPr>
    </w:pPr>
    <w:r w:rsidRPr="000203FD">
      <w:rPr>
        <w:rFonts w:ascii="Arial" w:hAnsi="Arial" w:cs="Arial"/>
        <w:sz w:val="20"/>
        <w:szCs w:val="20"/>
      </w:rPr>
      <w:t>© DeepRoot Urban Solutions, Ltd.</w:t>
    </w:r>
    <w:r w:rsidRPr="00D00E16">
      <w:rPr>
        <w:rFonts w:ascii="Arial" w:hAnsi="Arial" w:cs="Arial"/>
        <w:sz w:val="20"/>
        <w:szCs w:val="20"/>
      </w:rPr>
      <w:tab/>
    </w:r>
  </w:p>
  <w:p w14:paraId="2396CEB5" w14:textId="6DA592E0" w:rsidR="00422C44" w:rsidRDefault="00422C44">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3FE80F08"/>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1530" w:firstLine="0"/>
      </w:pPr>
      <w:rPr>
        <w:rFonts w:hint="default"/>
      </w:rPr>
    </w:lvl>
    <w:lvl w:ilvl="3">
      <w:start w:val="1"/>
      <w:numFmt w:val="decimal"/>
      <w:pStyle w:val="ART"/>
      <w:lvlText w:val="%1.%4"/>
      <w:lvlJc w:val="left"/>
      <w:pPr>
        <w:tabs>
          <w:tab w:val="num" w:pos="864"/>
        </w:tabs>
        <w:ind w:left="864" w:hanging="864"/>
      </w:pPr>
      <w:rPr>
        <w:rFonts w:ascii="Arial" w:hAnsi="Arial" w:cs="Arial" w:hint="default"/>
        <w:sz w:val="22"/>
      </w:rPr>
    </w:lvl>
    <w:lvl w:ilvl="4">
      <w:start w:val="1"/>
      <w:numFmt w:val="upperLetter"/>
      <w:pStyle w:val="PR1"/>
      <w:lvlText w:val="%5."/>
      <w:lvlJc w:val="left"/>
      <w:pPr>
        <w:tabs>
          <w:tab w:val="num" w:pos="576"/>
        </w:tabs>
        <w:ind w:left="576" w:hanging="576"/>
      </w:pPr>
      <w:rPr>
        <w:rFonts w:hint="default"/>
      </w:rPr>
    </w:lvl>
    <w:lvl w:ilvl="5">
      <w:start w:val="1"/>
      <w:numFmt w:val="decimal"/>
      <w:lvlText w:val="%6."/>
      <w:lvlJc w:val="left"/>
      <w:pPr>
        <w:tabs>
          <w:tab w:val="num" w:pos="936"/>
        </w:tabs>
        <w:ind w:left="1080" w:hanging="216"/>
      </w:pPr>
      <w:rPr>
        <w:rFonts w:hint="default"/>
      </w:rPr>
    </w:lvl>
    <w:lvl w:ilvl="6">
      <w:start w:val="1"/>
      <w:numFmt w:val="lowerLetter"/>
      <w:lvlText w:val="%7."/>
      <w:lvlJc w:val="left"/>
      <w:pPr>
        <w:tabs>
          <w:tab w:val="num" w:pos="1512"/>
        </w:tabs>
        <w:ind w:left="1800" w:hanging="360"/>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14A77372"/>
    <w:multiLevelType w:val="hybridMultilevel"/>
    <w:tmpl w:val="2A6A8F6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29987155"/>
    <w:multiLevelType w:val="hybridMultilevel"/>
    <w:tmpl w:val="B540DDA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1CD413A"/>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1B3F33"/>
    <w:multiLevelType w:val="hybridMultilevel"/>
    <w:tmpl w:val="8E361064"/>
    <w:lvl w:ilvl="0" w:tplc="2E12BD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15:restartNumberingAfterBreak="0">
    <w:nsid w:val="4397426F"/>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934723"/>
    <w:multiLevelType w:val="hybridMultilevel"/>
    <w:tmpl w:val="F56A80F4"/>
    <w:lvl w:ilvl="0" w:tplc="94A289C6">
      <w:start w:val="1"/>
      <w:numFmt w:val="upperLetter"/>
      <w:lvlText w:val="%1."/>
      <w:lvlJc w:val="left"/>
      <w:pPr>
        <w:ind w:left="720" w:hanging="432"/>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5153C"/>
    <w:multiLevelType w:val="hybridMultilevel"/>
    <w:tmpl w:val="0EB6AE68"/>
    <w:lvl w:ilvl="0" w:tplc="A53A55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A200BA5"/>
    <w:multiLevelType w:val="hybridMultilevel"/>
    <w:tmpl w:val="5C14DCDC"/>
    <w:lvl w:ilvl="0" w:tplc="04090015">
      <w:start w:val="1"/>
      <w:numFmt w:val="upperLetter"/>
      <w:lvlText w:val="%1."/>
      <w:lvlJc w:val="left"/>
      <w:pPr>
        <w:tabs>
          <w:tab w:val="num" w:pos="720"/>
        </w:tabs>
        <w:ind w:left="720" w:hanging="360"/>
      </w:pPr>
    </w:lvl>
    <w:lvl w:ilvl="1" w:tplc="A330D90C">
      <w:start w:val="1"/>
      <w:numFmt w:val="decimal"/>
      <w:suff w:val="space"/>
      <w:lvlText w:val="%2."/>
      <w:lvlJc w:val="left"/>
      <w:pPr>
        <w:ind w:left="1637" w:hanging="360"/>
      </w:pPr>
      <w:rPr>
        <w:rFonts w:hint="default"/>
      </w:rPr>
    </w:lvl>
    <w:lvl w:ilvl="2" w:tplc="C9C649C2">
      <w:start w:val="1"/>
      <w:numFmt w:val="decimal"/>
      <w:lvlText w:val="%3."/>
      <w:lvlJc w:val="left"/>
      <w:pPr>
        <w:tabs>
          <w:tab w:val="num" w:pos="2052"/>
        </w:tabs>
        <w:ind w:left="2196" w:hanging="216"/>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F01651"/>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EBA729D"/>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25791972">
    <w:abstractNumId w:val="2"/>
  </w:num>
  <w:num w:numId="2" w16cid:durableId="81606494">
    <w:abstractNumId w:val="11"/>
  </w:num>
  <w:num w:numId="3" w16cid:durableId="574557436">
    <w:abstractNumId w:val="3"/>
  </w:num>
  <w:num w:numId="4" w16cid:durableId="171069473">
    <w:abstractNumId w:val="16"/>
  </w:num>
  <w:num w:numId="5" w16cid:durableId="131335772">
    <w:abstractNumId w:val="13"/>
  </w:num>
  <w:num w:numId="6" w16cid:durableId="1204371560">
    <w:abstractNumId w:val="17"/>
  </w:num>
  <w:num w:numId="7" w16cid:durableId="1257594097">
    <w:abstractNumId w:val="5"/>
  </w:num>
  <w:num w:numId="8" w16cid:durableId="1037201013">
    <w:abstractNumId w:val="15"/>
  </w:num>
  <w:num w:numId="9" w16cid:durableId="1789006023">
    <w:abstractNumId w:val="0"/>
  </w:num>
  <w:num w:numId="10" w16cid:durableId="1347827777">
    <w:abstractNumId w:val="14"/>
  </w:num>
  <w:num w:numId="11" w16cid:durableId="2065372574">
    <w:abstractNumId w:val="12"/>
  </w:num>
  <w:num w:numId="12" w16cid:durableId="153643088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4261833">
    <w:abstractNumId w:val="1"/>
  </w:num>
  <w:num w:numId="14" w16cid:durableId="1966812303">
    <w:abstractNumId w:val="7"/>
  </w:num>
  <w:num w:numId="15" w16cid:durableId="195293216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921772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412128">
    <w:abstractNumId w:val="9"/>
  </w:num>
  <w:num w:numId="18" w16cid:durableId="84798319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9374258">
    <w:abstractNumId w:val="6"/>
  </w:num>
  <w:num w:numId="20" w16cid:durableId="614143978">
    <w:abstractNumId w:val="19"/>
  </w:num>
  <w:num w:numId="21" w16cid:durableId="2074311328">
    <w:abstractNumId w:val="20"/>
  </w:num>
  <w:num w:numId="22" w16cid:durableId="1021853257">
    <w:abstractNumId w:val="8"/>
  </w:num>
  <w:num w:numId="23" w16cid:durableId="1165321433">
    <w:abstractNumId w:val="10"/>
  </w:num>
  <w:num w:numId="24" w16cid:durableId="1744832097">
    <w:abstractNumId w:val="4"/>
  </w:num>
  <w:num w:numId="25" w16cid:durableId="160319060">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03D1E"/>
    <w:rsid w:val="000138B1"/>
    <w:rsid w:val="000203FD"/>
    <w:rsid w:val="00046D86"/>
    <w:rsid w:val="00052F15"/>
    <w:rsid w:val="00065D33"/>
    <w:rsid w:val="00081124"/>
    <w:rsid w:val="000C4E44"/>
    <w:rsid w:val="000E191E"/>
    <w:rsid w:val="000E371D"/>
    <w:rsid w:val="000F068B"/>
    <w:rsid w:val="00105BE7"/>
    <w:rsid w:val="00107E4D"/>
    <w:rsid w:val="001132A1"/>
    <w:rsid w:val="001278F3"/>
    <w:rsid w:val="00127F83"/>
    <w:rsid w:val="00154D43"/>
    <w:rsid w:val="0016175F"/>
    <w:rsid w:val="00166802"/>
    <w:rsid w:val="00166B1C"/>
    <w:rsid w:val="00167E1B"/>
    <w:rsid w:val="001703A9"/>
    <w:rsid w:val="00173F19"/>
    <w:rsid w:val="001748DD"/>
    <w:rsid w:val="00177A31"/>
    <w:rsid w:val="001924A3"/>
    <w:rsid w:val="001932E5"/>
    <w:rsid w:val="001944DA"/>
    <w:rsid w:val="001A3251"/>
    <w:rsid w:val="001D3B31"/>
    <w:rsid w:val="001E1CED"/>
    <w:rsid w:val="001F464D"/>
    <w:rsid w:val="00231892"/>
    <w:rsid w:val="002771CE"/>
    <w:rsid w:val="00277553"/>
    <w:rsid w:val="0029265A"/>
    <w:rsid w:val="00292723"/>
    <w:rsid w:val="002A0FDB"/>
    <w:rsid w:val="002B77E6"/>
    <w:rsid w:val="002F01D8"/>
    <w:rsid w:val="002F4B0D"/>
    <w:rsid w:val="00306098"/>
    <w:rsid w:val="00306CDB"/>
    <w:rsid w:val="003249EB"/>
    <w:rsid w:val="00326EC0"/>
    <w:rsid w:val="003278D2"/>
    <w:rsid w:val="00335E58"/>
    <w:rsid w:val="00376893"/>
    <w:rsid w:val="003845A8"/>
    <w:rsid w:val="00386A5B"/>
    <w:rsid w:val="0039501F"/>
    <w:rsid w:val="003972D6"/>
    <w:rsid w:val="003B25FA"/>
    <w:rsid w:val="003B2AA5"/>
    <w:rsid w:val="003B327D"/>
    <w:rsid w:val="003C325F"/>
    <w:rsid w:val="003C4C7E"/>
    <w:rsid w:val="003D11E1"/>
    <w:rsid w:val="003D7B8B"/>
    <w:rsid w:val="003E0EE3"/>
    <w:rsid w:val="003E2492"/>
    <w:rsid w:val="003F2F75"/>
    <w:rsid w:val="00404ED4"/>
    <w:rsid w:val="004202E6"/>
    <w:rsid w:val="00422C44"/>
    <w:rsid w:val="004313A2"/>
    <w:rsid w:val="00434B92"/>
    <w:rsid w:val="00440088"/>
    <w:rsid w:val="00446AFF"/>
    <w:rsid w:val="00463EE4"/>
    <w:rsid w:val="00466EBC"/>
    <w:rsid w:val="00494715"/>
    <w:rsid w:val="00497AB7"/>
    <w:rsid w:val="004A672F"/>
    <w:rsid w:val="004B2B5F"/>
    <w:rsid w:val="004D4A25"/>
    <w:rsid w:val="004E0A16"/>
    <w:rsid w:val="004F10DD"/>
    <w:rsid w:val="005133EE"/>
    <w:rsid w:val="00526168"/>
    <w:rsid w:val="005406CD"/>
    <w:rsid w:val="005438D6"/>
    <w:rsid w:val="00553E21"/>
    <w:rsid w:val="0057133B"/>
    <w:rsid w:val="00583245"/>
    <w:rsid w:val="00584491"/>
    <w:rsid w:val="005A2585"/>
    <w:rsid w:val="005C1759"/>
    <w:rsid w:val="005C5175"/>
    <w:rsid w:val="005D0343"/>
    <w:rsid w:val="005D1E4D"/>
    <w:rsid w:val="005E4202"/>
    <w:rsid w:val="005F3658"/>
    <w:rsid w:val="005F4FF8"/>
    <w:rsid w:val="00604EA3"/>
    <w:rsid w:val="00607F9A"/>
    <w:rsid w:val="00616441"/>
    <w:rsid w:val="00637012"/>
    <w:rsid w:val="0064229A"/>
    <w:rsid w:val="00642416"/>
    <w:rsid w:val="00657593"/>
    <w:rsid w:val="00685E81"/>
    <w:rsid w:val="00694526"/>
    <w:rsid w:val="0069787D"/>
    <w:rsid w:val="006A2206"/>
    <w:rsid w:val="006A4833"/>
    <w:rsid w:val="006B1628"/>
    <w:rsid w:val="006C43E2"/>
    <w:rsid w:val="006E7CB0"/>
    <w:rsid w:val="00716275"/>
    <w:rsid w:val="007374B3"/>
    <w:rsid w:val="00737531"/>
    <w:rsid w:val="007422DD"/>
    <w:rsid w:val="007446ED"/>
    <w:rsid w:val="00754004"/>
    <w:rsid w:val="007559BB"/>
    <w:rsid w:val="007709AF"/>
    <w:rsid w:val="007722B6"/>
    <w:rsid w:val="00772CE4"/>
    <w:rsid w:val="007A0CC2"/>
    <w:rsid w:val="007A1F6F"/>
    <w:rsid w:val="007F1B07"/>
    <w:rsid w:val="007F4877"/>
    <w:rsid w:val="007F7C3F"/>
    <w:rsid w:val="008002E7"/>
    <w:rsid w:val="00833ACF"/>
    <w:rsid w:val="00836D8F"/>
    <w:rsid w:val="00837333"/>
    <w:rsid w:val="00857A47"/>
    <w:rsid w:val="00865110"/>
    <w:rsid w:val="0086604B"/>
    <w:rsid w:val="00880CD5"/>
    <w:rsid w:val="00880F91"/>
    <w:rsid w:val="00894533"/>
    <w:rsid w:val="008B2BD6"/>
    <w:rsid w:val="008C7BDB"/>
    <w:rsid w:val="008D7C4B"/>
    <w:rsid w:val="008E190B"/>
    <w:rsid w:val="008F6AE5"/>
    <w:rsid w:val="009003A5"/>
    <w:rsid w:val="00902667"/>
    <w:rsid w:val="009068B4"/>
    <w:rsid w:val="00910D85"/>
    <w:rsid w:val="00925E6E"/>
    <w:rsid w:val="00925FFC"/>
    <w:rsid w:val="009304B8"/>
    <w:rsid w:val="00930BA8"/>
    <w:rsid w:val="00942E2F"/>
    <w:rsid w:val="009440D4"/>
    <w:rsid w:val="0096349A"/>
    <w:rsid w:val="009673E1"/>
    <w:rsid w:val="00981B0E"/>
    <w:rsid w:val="009827E6"/>
    <w:rsid w:val="009A0E82"/>
    <w:rsid w:val="009C3133"/>
    <w:rsid w:val="009C3CF3"/>
    <w:rsid w:val="009D6AA4"/>
    <w:rsid w:val="009E2B25"/>
    <w:rsid w:val="009E3B85"/>
    <w:rsid w:val="009F7865"/>
    <w:rsid w:val="00A0267E"/>
    <w:rsid w:val="00A02AAC"/>
    <w:rsid w:val="00A06DFE"/>
    <w:rsid w:val="00A0701B"/>
    <w:rsid w:val="00A246F0"/>
    <w:rsid w:val="00A33FF0"/>
    <w:rsid w:val="00A473E3"/>
    <w:rsid w:val="00A56FC7"/>
    <w:rsid w:val="00A61029"/>
    <w:rsid w:val="00A71294"/>
    <w:rsid w:val="00A94B01"/>
    <w:rsid w:val="00AB08C6"/>
    <w:rsid w:val="00AC2CB3"/>
    <w:rsid w:val="00AC4A9E"/>
    <w:rsid w:val="00AD0B4F"/>
    <w:rsid w:val="00AE1BE3"/>
    <w:rsid w:val="00AE4FEB"/>
    <w:rsid w:val="00B11A7F"/>
    <w:rsid w:val="00B16AB8"/>
    <w:rsid w:val="00B16AC4"/>
    <w:rsid w:val="00B16BC4"/>
    <w:rsid w:val="00B16F7B"/>
    <w:rsid w:val="00B25031"/>
    <w:rsid w:val="00B32EA9"/>
    <w:rsid w:val="00B3713A"/>
    <w:rsid w:val="00B52140"/>
    <w:rsid w:val="00B95B83"/>
    <w:rsid w:val="00BB7E52"/>
    <w:rsid w:val="00BD7CF3"/>
    <w:rsid w:val="00BE6D2C"/>
    <w:rsid w:val="00BF2245"/>
    <w:rsid w:val="00BF3652"/>
    <w:rsid w:val="00BF5AC7"/>
    <w:rsid w:val="00C01DCF"/>
    <w:rsid w:val="00C0601C"/>
    <w:rsid w:val="00C14A4B"/>
    <w:rsid w:val="00C25F60"/>
    <w:rsid w:val="00C345DC"/>
    <w:rsid w:val="00C41A9B"/>
    <w:rsid w:val="00C66CF8"/>
    <w:rsid w:val="00C93345"/>
    <w:rsid w:val="00CA4BF5"/>
    <w:rsid w:val="00CB3791"/>
    <w:rsid w:val="00CB76A6"/>
    <w:rsid w:val="00CD4842"/>
    <w:rsid w:val="00CE3D3B"/>
    <w:rsid w:val="00CF0AF2"/>
    <w:rsid w:val="00CF1CD4"/>
    <w:rsid w:val="00CF360C"/>
    <w:rsid w:val="00D00E16"/>
    <w:rsid w:val="00D027A5"/>
    <w:rsid w:val="00D13AE3"/>
    <w:rsid w:val="00D20CBC"/>
    <w:rsid w:val="00D23CB5"/>
    <w:rsid w:val="00D250AC"/>
    <w:rsid w:val="00D51B9E"/>
    <w:rsid w:val="00D52FF6"/>
    <w:rsid w:val="00D61CDE"/>
    <w:rsid w:val="00D64B31"/>
    <w:rsid w:val="00D678B8"/>
    <w:rsid w:val="00D771E3"/>
    <w:rsid w:val="00D91EB9"/>
    <w:rsid w:val="00DA43D0"/>
    <w:rsid w:val="00DA6B3C"/>
    <w:rsid w:val="00DB0201"/>
    <w:rsid w:val="00DB5D2E"/>
    <w:rsid w:val="00DB6BBA"/>
    <w:rsid w:val="00E0207A"/>
    <w:rsid w:val="00E15411"/>
    <w:rsid w:val="00E20AF9"/>
    <w:rsid w:val="00E41ABB"/>
    <w:rsid w:val="00E45330"/>
    <w:rsid w:val="00E72D8D"/>
    <w:rsid w:val="00E75240"/>
    <w:rsid w:val="00E85630"/>
    <w:rsid w:val="00EB610A"/>
    <w:rsid w:val="00EC2986"/>
    <w:rsid w:val="00EC3FFA"/>
    <w:rsid w:val="00EC6E7B"/>
    <w:rsid w:val="00ED3422"/>
    <w:rsid w:val="00EE63C0"/>
    <w:rsid w:val="00F00088"/>
    <w:rsid w:val="00F013EA"/>
    <w:rsid w:val="00F05B69"/>
    <w:rsid w:val="00F1274B"/>
    <w:rsid w:val="00F60F72"/>
    <w:rsid w:val="00F6108C"/>
    <w:rsid w:val="00F71AD3"/>
    <w:rsid w:val="00F8419A"/>
    <w:rsid w:val="00F906CC"/>
    <w:rsid w:val="00F9679D"/>
    <w:rsid w:val="00FA476A"/>
    <w:rsid w:val="00FA64DC"/>
    <w:rsid w:val="00FB2A30"/>
    <w:rsid w:val="00FB5D2E"/>
    <w:rsid w:val="00FB6277"/>
    <w:rsid w:val="00FE3F48"/>
    <w:rsid w:val="00FF103D"/>
    <w:rsid w:val="00FF7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0"/>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customStyle="1" w:styleId="PRT">
    <w:name w:val="PRT"/>
    <w:basedOn w:val="Normal"/>
    <w:next w:val="ART"/>
    <w:rsid w:val="00526168"/>
    <w:pPr>
      <w:keepNext/>
      <w:widowControl/>
      <w:numPr>
        <w:numId w:val="9"/>
      </w:numPr>
      <w:suppressAutoHyphens/>
      <w:autoSpaceDE/>
      <w:autoSpaceDN/>
      <w:adjustRightInd/>
      <w:spacing w:before="480"/>
      <w:jc w:val="both"/>
      <w:outlineLvl w:val="0"/>
    </w:pPr>
    <w:rPr>
      <w:rFonts w:ascii="Times New Roman" w:eastAsia="Times New Roman" w:hAnsi="Times New Roman" w:cs="Times New Roman"/>
      <w:sz w:val="22"/>
      <w:szCs w:val="20"/>
    </w:rPr>
  </w:style>
  <w:style w:type="paragraph" w:customStyle="1" w:styleId="SUT">
    <w:name w:val="SUT"/>
    <w:basedOn w:val="Normal"/>
    <w:next w:val="PR1"/>
    <w:rsid w:val="00526168"/>
    <w:pPr>
      <w:widowControl/>
      <w:numPr>
        <w:ilvl w:val="1"/>
        <w:numId w:val="9"/>
      </w:numPr>
      <w:suppressAutoHyphens/>
      <w:autoSpaceDE/>
      <w:autoSpaceDN/>
      <w:adjustRightInd/>
      <w:spacing w:before="240"/>
      <w:jc w:val="both"/>
      <w:outlineLvl w:val="0"/>
    </w:pPr>
    <w:rPr>
      <w:rFonts w:ascii="Times New Roman" w:eastAsia="Times New Roman" w:hAnsi="Times New Roman" w:cs="Times New Roman"/>
      <w:sz w:val="22"/>
      <w:szCs w:val="20"/>
    </w:rPr>
  </w:style>
  <w:style w:type="paragraph" w:customStyle="1" w:styleId="DST">
    <w:name w:val="DST"/>
    <w:basedOn w:val="Normal"/>
    <w:next w:val="PR1"/>
    <w:rsid w:val="00526168"/>
    <w:pPr>
      <w:widowControl/>
      <w:numPr>
        <w:ilvl w:val="2"/>
        <w:numId w:val="9"/>
      </w:numPr>
      <w:suppressAutoHyphens/>
      <w:autoSpaceDE/>
      <w:autoSpaceDN/>
      <w:adjustRightInd/>
      <w:spacing w:before="240"/>
      <w:jc w:val="both"/>
      <w:outlineLvl w:val="0"/>
    </w:pPr>
    <w:rPr>
      <w:rFonts w:ascii="Times New Roman" w:eastAsia="Times New Roman" w:hAnsi="Times New Roman" w:cs="Times New Roman"/>
      <w:sz w:val="22"/>
      <w:szCs w:val="20"/>
    </w:rPr>
  </w:style>
  <w:style w:type="paragraph" w:customStyle="1" w:styleId="ART">
    <w:name w:val="ART"/>
    <w:basedOn w:val="Normal"/>
    <w:next w:val="PR1"/>
    <w:rsid w:val="00526168"/>
    <w:pPr>
      <w:keepNext/>
      <w:widowControl/>
      <w:numPr>
        <w:ilvl w:val="3"/>
        <w:numId w:val="9"/>
      </w:numPr>
      <w:suppressAutoHyphens/>
      <w:autoSpaceDE/>
      <w:autoSpaceDN/>
      <w:adjustRightInd/>
      <w:spacing w:before="480"/>
      <w:jc w:val="both"/>
      <w:outlineLvl w:val="1"/>
    </w:pPr>
    <w:rPr>
      <w:rFonts w:ascii="Times New Roman" w:eastAsia="Times New Roman" w:hAnsi="Times New Roman" w:cs="Times New Roman"/>
      <w:sz w:val="22"/>
      <w:szCs w:val="20"/>
    </w:rPr>
  </w:style>
  <w:style w:type="paragraph" w:customStyle="1" w:styleId="PR1">
    <w:name w:val="PR1"/>
    <w:basedOn w:val="Normal"/>
    <w:rsid w:val="00526168"/>
    <w:pPr>
      <w:widowControl/>
      <w:numPr>
        <w:ilvl w:val="4"/>
        <w:numId w:val="9"/>
      </w:numPr>
      <w:suppressAutoHyphens/>
      <w:autoSpaceDE/>
      <w:autoSpaceDN/>
      <w:adjustRightInd/>
      <w:spacing w:before="240"/>
      <w:jc w:val="both"/>
      <w:outlineLvl w:val="2"/>
    </w:pPr>
    <w:rPr>
      <w:rFonts w:ascii="Times New Roman" w:eastAsia="Times New Roman" w:hAnsi="Times New Roman" w:cs="Times New Roman"/>
      <w:sz w:val="22"/>
      <w:szCs w:val="20"/>
    </w:rPr>
  </w:style>
  <w:style w:type="paragraph" w:customStyle="1" w:styleId="PR4">
    <w:name w:val="PR4"/>
    <w:basedOn w:val="Normal"/>
    <w:rsid w:val="00526168"/>
    <w:pPr>
      <w:widowControl/>
      <w:numPr>
        <w:ilvl w:val="7"/>
        <w:numId w:val="9"/>
      </w:numPr>
      <w:suppressAutoHyphens/>
      <w:autoSpaceDE/>
      <w:autoSpaceDN/>
      <w:adjustRightInd/>
      <w:jc w:val="both"/>
      <w:outlineLvl w:val="5"/>
    </w:pPr>
    <w:rPr>
      <w:rFonts w:ascii="Times New Roman" w:eastAsia="Times New Roman" w:hAnsi="Times New Roman" w:cs="Times New Roman"/>
      <w:sz w:val="22"/>
      <w:szCs w:val="20"/>
    </w:rPr>
  </w:style>
  <w:style w:type="paragraph" w:customStyle="1" w:styleId="PR5">
    <w:name w:val="PR5"/>
    <w:basedOn w:val="Normal"/>
    <w:rsid w:val="00526168"/>
    <w:pPr>
      <w:widowControl/>
      <w:numPr>
        <w:ilvl w:val="8"/>
        <w:numId w:val="9"/>
      </w:numPr>
      <w:suppressAutoHyphens/>
      <w:autoSpaceDE/>
      <w:autoSpaceDN/>
      <w:adjustRightInd/>
      <w:jc w:val="both"/>
      <w:outlineLvl w:val="6"/>
    </w:pPr>
    <w:rPr>
      <w:rFonts w:ascii="Times New Roman" w:eastAsia="Times New Roman" w:hAnsi="Times New Roman" w:cs="Times New Roman"/>
      <w:sz w:val="22"/>
      <w:szCs w:val="20"/>
    </w:rPr>
  </w:style>
  <w:style w:type="paragraph" w:customStyle="1" w:styleId="PR2">
    <w:name w:val="PR2"/>
    <w:basedOn w:val="Normal"/>
    <w:rsid w:val="009673E1"/>
    <w:pPr>
      <w:widowControl/>
      <w:suppressAutoHyphens/>
      <w:autoSpaceDE/>
      <w:autoSpaceDN/>
      <w:adjustRightInd/>
      <w:jc w:val="both"/>
      <w:outlineLvl w:val="3"/>
    </w:pPr>
    <w:rPr>
      <w:rFonts w:ascii="Times New Roman" w:eastAsia="Times New Roman" w:hAnsi="Times New Roman" w:cs="Times New Roman"/>
      <w:sz w:val="22"/>
      <w:szCs w:val="20"/>
    </w:rPr>
  </w:style>
  <w:style w:type="table" w:styleId="TableGrid">
    <w:name w:val="Table Grid"/>
    <w:basedOn w:val="TableNormal"/>
    <w:uiPriority w:val="39"/>
    <w:rsid w:val="00422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cat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dantsolutions.ltd.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eosyn.co.uk" TargetMode="External"/><Relationship Id="rId4" Type="http://schemas.openxmlformats.org/officeDocument/2006/relationships/settings" Target="settings.xml"/><Relationship Id="rId9" Type="http://schemas.openxmlformats.org/officeDocument/2006/relationships/hyperlink" Target="http://www.tencate.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55DE-55D4-4B43-9281-FBA42474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6455</Words>
  <Characters>36794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2026-08-17T17:01:00Z</cp:lastPrinted>
  <dcterms:created xsi:type="dcterms:W3CDTF">2026-08-17T17:01:00Z</dcterms:created>
  <dcterms:modified xsi:type="dcterms:W3CDTF">2026-08-17T17:01:00Z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62ced016a8c8bc97b519acbfd4c83ba59b52153499fe47480ea82f901735ec7a</vt:lpwstr>
  </property>
</Properties>
</file>